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7A" w:rsidRDefault="000E3FAC">
      <w:pPr>
        <w:widowControl w:val="0"/>
        <w:spacing w:line="240" w:lineRule="auto"/>
        <w:ind w:left="67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Педа</w:t>
      </w:r>
      <w:r w:rsidR="009E4E7A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гогическим советом Протокол № 1</w:t>
      </w:r>
    </w:p>
    <w:p w:rsidR="00D00883" w:rsidRDefault="009E4E7A">
      <w:pPr>
        <w:widowControl w:val="0"/>
        <w:spacing w:line="240" w:lineRule="auto"/>
        <w:ind w:left="67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30.08.2024г.</w:t>
      </w:r>
    </w:p>
    <w:p w:rsidR="00D00883" w:rsidRDefault="000E3F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УТВЕРЖДАЮ</w:t>
      </w:r>
    </w:p>
    <w:p w:rsidR="009C0887" w:rsidRDefault="000E3FAC" w:rsidP="009C0887">
      <w:pPr>
        <w:widowControl w:val="0"/>
        <w:spacing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</w:t>
      </w:r>
      <w:r w:rsidR="009C08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C088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Кромская</w:t>
      </w:r>
      <w:proofErr w:type="spellEnd"/>
      <w:r w:rsidR="009C0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9C0887">
        <w:rPr>
          <w:rFonts w:ascii="Times New Roman" w:eastAsia="Times New Roman" w:hAnsi="Times New Roman" w:cs="Times New Roman"/>
          <w:color w:val="000000"/>
          <w:sz w:val="24"/>
          <w:szCs w:val="24"/>
        </w:rPr>
        <w:t>Ф.Л. Лёвин</w:t>
      </w:r>
    </w:p>
    <w:p w:rsidR="00D00883" w:rsidRDefault="009E4E7A" w:rsidP="009C0887">
      <w:pPr>
        <w:widowControl w:val="0"/>
        <w:spacing w:line="240" w:lineRule="auto"/>
        <w:ind w:right="-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№ 37/1 </w:t>
      </w:r>
      <w:r w:rsidR="000E3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30.08.2024г.</w:t>
      </w:r>
    </w:p>
    <w:p w:rsidR="00D00883" w:rsidRDefault="00D00883">
      <w:pPr>
        <w:sectPr w:rsidR="00D00883">
          <w:type w:val="continuous"/>
          <w:pgSz w:w="11906" w:h="16838"/>
          <w:pgMar w:top="1124" w:right="850" w:bottom="0" w:left="1132" w:header="0" w:footer="0" w:gutter="0"/>
          <w:cols w:num="2" w:space="708" w:equalWidth="0">
            <w:col w:w="3246" w:space="2566"/>
            <w:col w:w="4111" w:space="0"/>
          </w:cols>
        </w:sect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line="240" w:lineRule="exact"/>
        <w:rPr>
          <w:sz w:val="24"/>
          <w:szCs w:val="24"/>
        </w:rPr>
      </w:pPr>
    </w:p>
    <w:p w:rsidR="00D00883" w:rsidRDefault="00D00883">
      <w:pPr>
        <w:spacing w:after="102" w:line="240" w:lineRule="exact"/>
        <w:rPr>
          <w:sz w:val="24"/>
          <w:szCs w:val="24"/>
        </w:rPr>
      </w:pPr>
    </w:p>
    <w:p w:rsidR="00D00883" w:rsidRDefault="00D00883" w:rsidP="000E3FAC">
      <w:pPr>
        <w:tabs>
          <w:tab w:val="left" w:pos="9781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Pr="000E3FAC" w:rsidRDefault="00D00883">
      <w:pPr>
        <w:spacing w:after="8" w:line="16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D00883" w:rsidRPr="000E3FAC" w:rsidRDefault="000E3FAC">
      <w:pPr>
        <w:widowControl w:val="0"/>
        <w:spacing w:line="241" w:lineRule="auto"/>
        <w:ind w:left="403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 план</w:t>
      </w:r>
    </w:p>
    <w:p w:rsidR="000E3FAC" w:rsidRDefault="000E3FAC" w:rsidP="000E3FAC">
      <w:pPr>
        <w:widowControl w:val="0"/>
        <w:spacing w:line="239" w:lineRule="auto"/>
        <w:ind w:left="567" w:right="1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бюджетного общеобразовательного</w:t>
      </w:r>
    </w:p>
    <w:p w:rsidR="009C0887" w:rsidRPr="000E3FAC" w:rsidRDefault="000E3FAC" w:rsidP="000E3FAC">
      <w:pPr>
        <w:widowControl w:val="0"/>
        <w:spacing w:line="239" w:lineRule="auto"/>
        <w:ind w:left="567" w:right="1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учреждения </w:t>
      </w:r>
      <w:proofErr w:type="spellStart"/>
      <w:r w:rsidR="009C0887"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Кромского</w:t>
      </w:r>
      <w:proofErr w:type="spellEnd"/>
      <w:r w:rsidR="009C0887"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района Орловской области</w:t>
      </w:r>
    </w:p>
    <w:p w:rsidR="009C0887" w:rsidRPr="000E3FAC" w:rsidRDefault="000E3FAC" w:rsidP="000E3FAC">
      <w:pPr>
        <w:widowControl w:val="0"/>
        <w:spacing w:line="239" w:lineRule="auto"/>
        <w:ind w:left="2427" w:right="1" w:hanging="165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</w:t>
      </w:r>
      <w:r w:rsidR="009C0887"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r w:rsidR="009C0887"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Кромская</w:t>
      </w:r>
      <w:proofErr w:type="spellEnd"/>
      <w:r w:rsidR="009C0887" w:rsidRPr="000E3F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средняя общеобразовательная школа»</w:t>
      </w:r>
    </w:p>
    <w:p w:rsidR="00D00883" w:rsidRPr="000E3FAC" w:rsidRDefault="00D00883">
      <w:pPr>
        <w:spacing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D00883" w:rsidRPr="000E3FAC" w:rsidRDefault="00D00883">
      <w:pPr>
        <w:spacing w:line="24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BEA" w:rsidRDefault="00DF1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BEA" w:rsidRDefault="00DF1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BEA" w:rsidRDefault="00DF1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1BEA" w:rsidRDefault="00DF1BE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883" w:rsidRDefault="00D0088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0883" w:rsidRDefault="009C0887" w:rsidP="009C0887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Кромы</w:t>
      </w:r>
      <w:r w:rsidR="000E3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2024</w:t>
      </w:r>
      <w:bookmarkEnd w:id="0"/>
    </w:p>
    <w:p w:rsidR="00DF1BEA" w:rsidRDefault="00DF1BEA" w:rsidP="009C0887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9C0887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9C0887">
      <w:pPr>
        <w:widowControl w:val="0"/>
        <w:spacing w:line="240" w:lineRule="auto"/>
        <w:ind w:left="43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1BEA">
          <w:type w:val="continuous"/>
          <w:pgSz w:w="11906" w:h="16838"/>
          <w:pgMar w:top="1124" w:right="850" w:bottom="0" w:left="1132" w:header="0" w:footer="0" w:gutter="0"/>
          <w:cols w:space="708"/>
        </w:sectPr>
      </w:pPr>
    </w:p>
    <w:p w:rsidR="000E3FAC" w:rsidRDefault="000E3FAC" w:rsidP="000E3FAC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 основного общего образования</w:t>
      </w:r>
    </w:p>
    <w:p w:rsidR="000E3FAC" w:rsidRDefault="000E3FAC" w:rsidP="000E3FAC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(ФГОС ООО)</w:t>
      </w:r>
    </w:p>
    <w:p w:rsidR="000E3FAC" w:rsidRDefault="000E3FAC" w:rsidP="00DF1BEA">
      <w:pPr>
        <w:widowControl w:val="0"/>
        <w:spacing w:line="240" w:lineRule="auto"/>
        <w:ind w:right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3FAC" w:rsidRDefault="000E3FAC" w:rsidP="000E3FAC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E3FAC" w:rsidRPr="005E7F5C" w:rsidRDefault="000E3FA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5C3A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бюджетного общеобразовательного учреждения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Кромского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района Орловской области «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–</w:t>
      </w:r>
      <w:r w:rsidR="009D587B">
        <w:rPr>
          <w:rFonts w:ascii="Times New Roman" w:hAnsi="Times New Roman" w:cs="Times New Roman"/>
          <w:sz w:val="24"/>
          <w:szCs w:val="24"/>
        </w:rPr>
        <w:t xml:space="preserve"> </w:t>
      </w:r>
      <w:r w:rsidRPr="00A547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СОШ»), разработанной в соответствии с ФГОС основного общего образования, с учетом Федеральной образовательной программы основного общего образования (Приказ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от 18.05.2023 № 370), и обеспечивает выполнение санитарн</w:t>
      </w:r>
      <w:proofErr w:type="gramStart"/>
      <w:r w:rsidRPr="00A547F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47F4">
        <w:rPr>
          <w:rFonts w:ascii="Times New Roman" w:hAnsi="Times New Roman" w:cs="Times New Roman"/>
          <w:sz w:val="24"/>
          <w:szCs w:val="24"/>
        </w:rPr>
        <w:t xml:space="preserve"> эпидемиологических требований СП 2.4.3648-20 и гигиенических нормативов и требований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1.2.3685-21.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7F4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МБОУ «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СОШ»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Приказ Министерства просвещения Российской Федерации от 27.12.2023 № 1028 «О внесении изменений в некоторые приказы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России, касающиеся</w:t>
      </w:r>
      <w:proofErr w:type="gramEnd"/>
      <w:r w:rsidRPr="00A5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7F4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стандартов основного общего образования и среднего общего образования» Приказ Министерства просвещения Российской Федерации от 22.01.2024 № 31 «О внесении изменений в некоторые приказы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план комплектования классов, распределяет учебное время, отводимое</w:t>
      </w:r>
      <w:proofErr w:type="gramEnd"/>
      <w:r w:rsidRPr="00A547F4">
        <w:rPr>
          <w:rFonts w:ascii="Times New Roman" w:hAnsi="Times New Roman" w:cs="Times New Roman"/>
          <w:sz w:val="24"/>
          <w:szCs w:val="24"/>
        </w:rPr>
        <w:t xml:space="preserve"> на их освоение по классам и учебным предметам.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ED19E8" w:rsidRPr="00A547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D19E8" w:rsidRPr="00A547F4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="00ED19E8" w:rsidRPr="00A547F4">
        <w:rPr>
          <w:rFonts w:ascii="Times New Roman" w:hAnsi="Times New Roman" w:cs="Times New Roman"/>
          <w:sz w:val="24"/>
          <w:szCs w:val="24"/>
        </w:rPr>
        <w:t xml:space="preserve"> СОШ» начинается 02</w:t>
      </w:r>
      <w:r w:rsidRPr="00A547F4">
        <w:rPr>
          <w:rFonts w:ascii="Times New Roman" w:hAnsi="Times New Roman" w:cs="Times New Roman"/>
          <w:sz w:val="24"/>
          <w:szCs w:val="24"/>
        </w:rPr>
        <w:t>.09.2024 и заканчивается 26.05.2025. Для 9</w:t>
      </w:r>
      <w:r w:rsidR="009D587B">
        <w:rPr>
          <w:rFonts w:ascii="Times New Roman" w:hAnsi="Times New Roman" w:cs="Times New Roman"/>
          <w:sz w:val="24"/>
          <w:szCs w:val="24"/>
        </w:rPr>
        <w:t>-х</w:t>
      </w:r>
      <w:r w:rsidRPr="00A547F4">
        <w:rPr>
          <w:rFonts w:ascii="Times New Roman" w:hAnsi="Times New Roman" w:cs="Times New Roman"/>
          <w:sz w:val="24"/>
          <w:szCs w:val="24"/>
        </w:rPr>
        <w:t xml:space="preserve"> классов окончание учебного года определяется в соответствии с расписанием государственной итоговой аттестации.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5F0C2E" w:rsidRPr="005F0C2E" w:rsidRDefault="003D5C3A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Учебные занятия для учащихся 5-9 классов проводятся по 5-ти дневной учебной неделе. </w:t>
      </w:r>
      <w:r w:rsidR="005F0C2E" w:rsidRPr="005F0C2E">
        <w:rPr>
          <w:rFonts w:ascii="Times New Roman" w:hAnsi="Times New Roman" w:cs="Times New Roman"/>
          <w:sz w:val="24"/>
          <w:szCs w:val="24"/>
        </w:rPr>
        <w:t xml:space="preserve">Продолжительность уроков </w:t>
      </w:r>
      <w:r w:rsidR="009D587B">
        <w:rPr>
          <w:rFonts w:ascii="Times New Roman" w:hAnsi="Times New Roman" w:cs="Times New Roman"/>
          <w:sz w:val="24"/>
          <w:szCs w:val="24"/>
        </w:rPr>
        <w:t xml:space="preserve"> - </w:t>
      </w:r>
      <w:r w:rsidR="005F0C2E" w:rsidRPr="005F0C2E">
        <w:rPr>
          <w:rFonts w:ascii="Times New Roman" w:hAnsi="Times New Roman" w:cs="Times New Roman"/>
          <w:sz w:val="24"/>
          <w:szCs w:val="24"/>
        </w:rPr>
        <w:t xml:space="preserve">40 мин., перемены по 20 минут. </w:t>
      </w:r>
    </w:p>
    <w:p w:rsidR="00ED19E8" w:rsidRPr="00A547F4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>Продолжительно</w:t>
      </w:r>
      <w:r>
        <w:rPr>
          <w:rFonts w:ascii="Times New Roman" w:hAnsi="Times New Roman" w:cs="Times New Roman"/>
          <w:sz w:val="24"/>
          <w:szCs w:val="24"/>
        </w:rPr>
        <w:t xml:space="preserve">сть выполнения домашних заданий: </w:t>
      </w:r>
      <w:r w:rsidRPr="005F0C2E">
        <w:rPr>
          <w:rFonts w:ascii="Times New Roman" w:hAnsi="Times New Roman" w:cs="Times New Roman"/>
          <w:sz w:val="24"/>
          <w:szCs w:val="24"/>
        </w:rPr>
        <w:t xml:space="preserve">в 5 классах не более 2 часов, в 6-8 классах – до 2,5 часа, в 9-х - до 3,5 часов.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5F0C2E" w:rsidRPr="005F0C2E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Сроки каникул </w:t>
      </w: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9D587B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="009D587B">
        <w:rPr>
          <w:rFonts w:ascii="Times New Roman" w:hAnsi="Times New Roman" w:cs="Times New Roman"/>
          <w:sz w:val="24"/>
          <w:szCs w:val="24"/>
        </w:rPr>
        <w:t xml:space="preserve"> СОШ» устано</w:t>
      </w:r>
      <w:r w:rsidRPr="005F0C2E">
        <w:rPr>
          <w:rFonts w:ascii="Times New Roman" w:hAnsi="Times New Roman" w:cs="Times New Roman"/>
          <w:sz w:val="24"/>
          <w:szCs w:val="24"/>
        </w:rPr>
        <w:t>влены календарным учебным графиком:</w:t>
      </w:r>
    </w:p>
    <w:p w:rsidR="005F0C2E" w:rsidRPr="005F0C2E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 xml:space="preserve"> − по окончании I четверти (осенние каникулы) – с 28.10.2024 г. по 05.11.2024 г.; </w:t>
      </w:r>
    </w:p>
    <w:p w:rsidR="005F0C2E" w:rsidRPr="005F0C2E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>− по окончании II четверти (зимние каникулы) – с 30.12.2024 г. по 08.01.2025 г.;</w:t>
      </w:r>
    </w:p>
    <w:p w:rsidR="005F0C2E" w:rsidRPr="005F0C2E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 xml:space="preserve"> − по окончании III четверти (весенние каникулы) – с 24.03.2025 г. по 01.04.2025 г.; </w:t>
      </w:r>
    </w:p>
    <w:p w:rsidR="005F0C2E" w:rsidRPr="005F0C2E" w:rsidRDefault="005F0C2E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>− по окончании учебного года (летние каникулы) – с 27.05.2025 г. по 31.08.2025 г.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В </w:t>
      </w:r>
      <w:r w:rsidR="00ED19E8" w:rsidRPr="00A547F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D19E8" w:rsidRPr="00A547F4"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 w:rsidR="00ED19E8" w:rsidRPr="00A547F4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547F4">
        <w:rPr>
          <w:rFonts w:ascii="Times New Roman" w:hAnsi="Times New Roman" w:cs="Times New Roman"/>
          <w:sz w:val="24"/>
          <w:szCs w:val="24"/>
        </w:rPr>
        <w:t xml:space="preserve">языком обучения является русский язык. </w:t>
      </w:r>
    </w:p>
    <w:p w:rsidR="009D587B" w:rsidRPr="00A547F4" w:rsidRDefault="009D587B" w:rsidP="009D58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от 18.05.2023 № 370.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предметных областей. При изучении предмета труд (технология)</w:t>
      </w:r>
      <w:r w:rsidR="00ED19E8" w:rsidRPr="00A547F4">
        <w:rPr>
          <w:rFonts w:ascii="Times New Roman" w:hAnsi="Times New Roman" w:cs="Times New Roman"/>
          <w:sz w:val="24"/>
          <w:szCs w:val="24"/>
        </w:rPr>
        <w:t>, информатика, иностранные языки</w:t>
      </w:r>
      <w:r w:rsidRPr="00A547F4">
        <w:rPr>
          <w:rFonts w:ascii="Times New Roman" w:hAnsi="Times New Roman" w:cs="Times New Roman"/>
          <w:sz w:val="24"/>
          <w:szCs w:val="24"/>
        </w:rPr>
        <w:t xml:space="preserve"> осуществляется деление учащихся на подгруппы.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7F4">
        <w:rPr>
          <w:rFonts w:ascii="Times New Roman" w:hAnsi="Times New Roman" w:cs="Times New Roman"/>
          <w:sz w:val="24"/>
          <w:szCs w:val="24"/>
        </w:rPr>
        <w:t>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С</w:t>
      </w:r>
      <w:r w:rsidR="00ED19E8" w:rsidRPr="00A547F4">
        <w:rPr>
          <w:rFonts w:ascii="Times New Roman" w:hAnsi="Times New Roman" w:cs="Times New Roman"/>
          <w:sz w:val="24"/>
          <w:szCs w:val="24"/>
        </w:rPr>
        <w:t>анПиН</w:t>
      </w:r>
      <w:proofErr w:type="spellEnd"/>
      <w:r w:rsidR="00ED19E8" w:rsidRPr="00A547F4">
        <w:rPr>
          <w:rFonts w:ascii="Times New Roman" w:hAnsi="Times New Roman" w:cs="Times New Roman"/>
          <w:sz w:val="24"/>
          <w:szCs w:val="24"/>
        </w:rPr>
        <w:t xml:space="preserve"> 2.4.2.2821-10 "Санитарно-</w:t>
      </w:r>
      <w:r w:rsidRPr="00A547F4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 в общеобразовательных учреждениях")</w:t>
      </w:r>
      <w:r w:rsidR="009D587B">
        <w:rPr>
          <w:rFonts w:ascii="Times New Roman" w:hAnsi="Times New Roman" w:cs="Times New Roman"/>
          <w:sz w:val="24"/>
          <w:szCs w:val="24"/>
        </w:rPr>
        <w:t xml:space="preserve">, </w:t>
      </w:r>
      <w:r w:rsidRPr="00A547F4">
        <w:rPr>
          <w:rFonts w:ascii="Times New Roman" w:hAnsi="Times New Roman" w:cs="Times New Roman"/>
          <w:sz w:val="24"/>
          <w:szCs w:val="24"/>
        </w:rPr>
        <w:t xml:space="preserve"> третий ча</w:t>
      </w:r>
      <w:r w:rsidR="00ED19E8" w:rsidRPr="00A547F4">
        <w:rPr>
          <w:rFonts w:ascii="Times New Roman" w:hAnsi="Times New Roman" w:cs="Times New Roman"/>
          <w:sz w:val="24"/>
          <w:szCs w:val="24"/>
        </w:rPr>
        <w:t>с физической культуры добавлен в 5-х классах на элективный курс «Бадминтон»</w:t>
      </w:r>
      <w:r w:rsidRPr="00A547F4">
        <w:rPr>
          <w:rFonts w:ascii="Times New Roman" w:hAnsi="Times New Roman" w:cs="Times New Roman"/>
          <w:sz w:val="24"/>
          <w:szCs w:val="24"/>
        </w:rPr>
        <w:t xml:space="preserve">, </w:t>
      </w:r>
      <w:r w:rsidR="009D587B">
        <w:rPr>
          <w:rFonts w:ascii="Times New Roman" w:hAnsi="Times New Roman" w:cs="Times New Roman"/>
          <w:sz w:val="24"/>
          <w:szCs w:val="24"/>
        </w:rPr>
        <w:t>в 6-9 классах  третий час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 </w:t>
      </w:r>
      <w:r w:rsidRPr="00A547F4">
        <w:rPr>
          <w:rFonts w:ascii="Times New Roman" w:hAnsi="Times New Roman" w:cs="Times New Roman"/>
          <w:sz w:val="24"/>
          <w:szCs w:val="24"/>
        </w:rPr>
        <w:t>реализуется в рамках с</w:t>
      </w:r>
      <w:r w:rsidR="009D587B">
        <w:rPr>
          <w:rFonts w:ascii="Times New Roman" w:hAnsi="Times New Roman" w:cs="Times New Roman"/>
          <w:sz w:val="24"/>
          <w:szCs w:val="24"/>
        </w:rPr>
        <w:t>портивных секций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 </w:t>
      </w:r>
      <w:r w:rsidR="009D587B">
        <w:rPr>
          <w:rFonts w:ascii="Times New Roman" w:hAnsi="Times New Roman" w:cs="Times New Roman"/>
          <w:sz w:val="24"/>
          <w:szCs w:val="24"/>
        </w:rPr>
        <w:t>ШСК</w:t>
      </w:r>
      <w:proofErr w:type="gramEnd"/>
      <w:r w:rsidR="009D587B">
        <w:rPr>
          <w:rFonts w:ascii="Times New Roman" w:hAnsi="Times New Roman" w:cs="Times New Roman"/>
          <w:sz w:val="24"/>
          <w:szCs w:val="24"/>
        </w:rPr>
        <w:t xml:space="preserve"> 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«Юниор», а также через спортивные секции и клубы </w:t>
      </w:r>
      <w:proofErr w:type="spellStart"/>
      <w:r w:rsidR="00ED19E8" w:rsidRPr="00A547F4">
        <w:rPr>
          <w:rFonts w:ascii="Times New Roman" w:hAnsi="Times New Roman" w:cs="Times New Roman"/>
          <w:sz w:val="24"/>
          <w:szCs w:val="24"/>
        </w:rPr>
        <w:t>Кромского</w:t>
      </w:r>
      <w:proofErr w:type="spellEnd"/>
      <w:r w:rsidR="00ED19E8" w:rsidRPr="00A547F4">
        <w:rPr>
          <w:rFonts w:ascii="Times New Roman" w:hAnsi="Times New Roman" w:cs="Times New Roman"/>
          <w:sz w:val="24"/>
          <w:szCs w:val="24"/>
        </w:rPr>
        <w:t xml:space="preserve"> ЦДО</w:t>
      </w:r>
      <w:r w:rsidRPr="00A547F4">
        <w:rPr>
          <w:rFonts w:ascii="Times New Roman" w:hAnsi="Times New Roman" w:cs="Times New Roman"/>
          <w:sz w:val="24"/>
          <w:szCs w:val="24"/>
        </w:rPr>
        <w:t xml:space="preserve"> (письмо </w:t>
      </w:r>
      <w:proofErr w:type="spellStart"/>
      <w:r w:rsidRPr="00A547F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547F4">
        <w:rPr>
          <w:rFonts w:ascii="Times New Roman" w:hAnsi="Times New Roman" w:cs="Times New Roman"/>
          <w:sz w:val="24"/>
          <w:szCs w:val="24"/>
        </w:rPr>
        <w:t xml:space="preserve"> от 21.12.2022 № ТВ-2859/03).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«Математика» предусмотрено изучение учебных курсов «Алгебра», «Геометрия», «Вероятность и статистика». </w:t>
      </w:r>
    </w:p>
    <w:p w:rsidR="00ED19E8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7F4">
        <w:rPr>
          <w:rFonts w:ascii="Times New Roman" w:hAnsi="Times New Roman" w:cs="Times New Roman"/>
          <w:sz w:val="24"/>
          <w:szCs w:val="24"/>
        </w:rPr>
        <w:t>Учебный предмет «История» в рамках обязательной предметной области «Общественно</w:t>
      </w:r>
      <w:r w:rsidR="009D587B">
        <w:rPr>
          <w:rFonts w:ascii="Times New Roman" w:hAnsi="Times New Roman" w:cs="Times New Roman"/>
          <w:sz w:val="24"/>
          <w:szCs w:val="24"/>
        </w:rPr>
        <w:t>-</w:t>
      </w:r>
      <w:r w:rsidRPr="00A547F4">
        <w:rPr>
          <w:rFonts w:ascii="Times New Roman" w:hAnsi="Times New Roman" w:cs="Times New Roman"/>
          <w:sz w:val="24"/>
          <w:szCs w:val="24"/>
        </w:rPr>
        <w:t>научные предметы» включает в себя у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чебные курсы «История России», </w:t>
      </w:r>
      <w:r w:rsidRPr="00A547F4">
        <w:rPr>
          <w:rFonts w:ascii="Times New Roman" w:hAnsi="Times New Roman" w:cs="Times New Roman"/>
          <w:sz w:val="24"/>
          <w:szCs w:val="24"/>
        </w:rPr>
        <w:t>«Всеобщая история»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 и «Введение в новейшую историю России»</w:t>
      </w:r>
      <w:r w:rsidRPr="00A547F4">
        <w:rPr>
          <w:rFonts w:ascii="Times New Roman" w:hAnsi="Times New Roman" w:cs="Times New Roman"/>
          <w:sz w:val="24"/>
          <w:szCs w:val="24"/>
        </w:rPr>
        <w:t xml:space="preserve">, на которые суммарно отводится по 2 часа в неделю в 5–9-х классах. </w:t>
      </w:r>
      <w:proofErr w:type="gramEnd"/>
    </w:p>
    <w:p w:rsidR="005C56BA" w:rsidRDefault="005C56B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BA">
        <w:rPr>
          <w:rFonts w:ascii="Times New Roman" w:hAnsi="Times New Roman" w:cs="Times New Roman"/>
          <w:sz w:val="24"/>
          <w:szCs w:val="24"/>
        </w:rPr>
        <w:t>Учебный предмет «Основы безопасности и защита Родины» в рамках обязательной предметной области «Основы безопасности и защита Родины» включает в себя модули: «Безопасное и устойчивое развитие личности, общества, государства», «Военная подготовка. Основы военных знаний», «Культура безопасности жизнедеятельности в современном обществе», «Безопасность в быту», «Безопасность на транспорте», «Безопасность в общественных местах», «Безопасность в природной среде», «Основы медицинских знаний. Оказание первой помощи», «Безопасность в социуме», «Безопасность в информационном пространстве», «Основы противодействия экстремизму и терроризму».  Учебные модули обеспечивают  непрерывность изучения предмета на уровне основного общего образования и преемственность учебного процесса на уровне среднего общего образования.</w:t>
      </w:r>
    </w:p>
    <w:p w:rsidR="005C56BA" w:rsidRPr="002F25FF" w:rsidRDefault="005C56BA" w:rsidP="000E3FAC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«Труд (технология)» </w:t>
      </w:r>
      <w:r w:rsidRPr="005C56BA">
        <w:rPr>
          <w:rFonts w:ascii="Times New Roman" w:hAnsi="Times New Roman" w:cs="Times New Roman"/>
          <w:sz w:val="24"/>
          <w:szCs w:val="24"/>
        </w:rPr>
        <w:t>» в рамках обязательной предметной области</w:t>
      </w:r>
      <w:r>
        <w:rPr>
          <w:rFonts w:ascii="Times New Roman" w:hAnsi="Times New Roman" w:cs="Times New Roman"/>
          <w:sz w:val="24"/>
          <w:szCs w:val="24"/>
        </w:rPr>
        <w:t xml:space="preserve"> «Технология» включает в себя модули:</w:t>
      </w:r>
      <w:r w:rsidRPr="005C56BA">
        <w:t xml:space="preserve"> </w:t>
      </w:r>
      <w:r w:rsidRPr="009D587B">
        <w:rPr>
          <w:rFonts w:ascii="Times New Roman" w:hAnsi="Times New Roman" w:cs="Times New Roman"/>
          <w:sz w:val="24"/>
          <w:szCs w:val="24"/>
        </w:rPr>
        <w:t xml:space="preserve">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</w:t>
      </w:r>
      <w:proofErr w:type="spellStart"/>
      <w:r w:rsidRPr="009D587B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9D587B">
        <w:rPr>
          <w:rFonts w:ascii="Times New Roman" w:hAnsi="Times New Roman" w:cs="Times New Roman"/>
          <w:sz w:val="24"/>
          <w:szCs w:val="24"/>
        </w:rPr>
        <w:t>, макетирование», «Автоматизированные системы», «Животноводство» и «Растениеводство»</w:t>
      </w:r>
      <w:r w:rsidR="002F25FF" w:rsidRPr="009D587B">
        <w:rPr>
          <w:rFonts w:ascii="Times New Roman" w:hAnsi="Times New Roman" w:cs="Times New Roman"/>
          <w:sz w:val="24"/>
          <w:szCs w:val="24"/>
        </w:rPr>
        <w:t>.</w:t>
      </w:r>
      <w:r w:rsidR="002F25FF" w:rsidRPr="002F25FF">
        <w:t xml:space="preserve"> </w:t>
      </w:r>
      <w:proofErr w:type="gramStart"/>
      <w:r w:rsidR="002F25FF" w:rsidRPr="002F25FF">
        <w:rPr>
          <w:rFonts w:ascii="Times New Roman" w:hAnsi="Times New Roman" w:cs="Times New Roman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="002F25FF" w:rsidRPr="002F25FF">
        <w:rPr>
          <w:rFonts w:ascii="Times New Roman" w:hAnsi="Times New Roman" w:cs="Times New Roman"/>
          <w:sz w:val="24"/>
          <w:szCs w:val="24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D587B" w:rsidRPr="00A547F4" w:rsidRDefault="009D587B" w:rsidP="009D58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9D587B" w:rsidRPr="00A547F4" w:rsidRDefault="009D587B" w:rsidP="009D587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 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ED19E8" w:rsidRPr="00A547F4" w:rsidRDefault="003D5C3A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6B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</w:t>
      </w:r>
      <w:r w:rsidRPr="00A547F4">
        <w:rPr>
          <w:rFonts w:ascii="Times New Roman" w:hAnsi="Times New Roman" w:cs="Times New Roman"/>
          <w:sz w:val="24"/>
          <w:szCs w:val="24"/>
        </w:rPr>
        <w:t xml:space="preserve">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</w:t>
      </w:r>
      <w:r w:rsidR="00ED19E8" w:rsidRPr="00A547F4">
        <w:rPr>
          <w:rFonts w:ascii="Times New Roman" w:hAnsi="Times New Roman" w:cs="Times New Roman"/>
          <w:sz w:val="24"/>
          <w:szCs w:val="24"/>
        </w:rPr>
        <w:t xml:space="preserve"> различные интересы обучающихся, на увеличение</w:t>
      </w:r>
      <w:r w:rsidRPr="00A547F4">
        <w:rPr>
          <w:rFonts w:ascii="Times New Roman" w:hAnsi="Times New Roman" w:cs="Times New Roman"/>
          <w:sz w:val="24"/>
          <w:szCs w:val="24"/>
        </w:rPr>
        <w:t xml:space="preserve"> учебных часов, предусмотренных на изучение отдельных учебных предметов обязательной части. </w:t>
      </w:r>
    </w:p>
    <w:p w:rsidR="00A547F4" w:rsidRPr="00A547F4" w:rsidRDefault="00A547F4" w:rsidP="000E3FA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Pr="00814F46">
        <w:rPr>
          <w:rFonts w:ascii="Times New Roman" w:hAnsi="Times New Roman" w:cs="Times New Roman"/>
          <w:bCs/>
          <w:iCs/>
          <w:sz w:val="24"/>
          <w:szCs w:val="24"/>
        </w:rPr>
        <w:t xml:space="preserve">целью выполнения программы по биологии 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5-7-ых классах в часть, формируемую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47F4">
        <w:rPr>
          <w:rFonts w:ascii="Times New Roman" w:hAnsi="Times New Roman" w:cs="Times New Roman"/>
          <w:sz w:val="24"/>
          <w:szCs w:val="24"/>
        </w:rPr>
        <w:t>веден</w:t>
      </w:r>
      <w:r w:rsidR="003D5C3A" w:rsidRPr="00A547F4">
        <w:rPr>
          <w:rFonts w:ascii="Times New Roman" w:hAnsi="Times New Roman" w:cs="Times New Roman"/>
          <w:sz w:val="24"/>
          <w:szCs w:val="24"/>
        </w:rPr>
        <w:t xml:space="preserve"> </w:t>
      </w:r>
      <w:r w:rsidRPr="00A547F4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3D5C3A" w:rsidRPr="00A547F4">
        <w:rPr>
          <w:rFonts w:ascii="Times New Roman" w:hAnsi="Times New Roman" w:cs="Times New Roman"/>
          <w:sz w:val="24"/>
          <w:szCs w:val="24"/>
        </w:rPr>
        <w:t>«Экология»</w:t>
      </w:r>
      <w:r>
        <w:rPr>
          <w:rFonts w:ascii="Times New Roman" w:hAnsi="Times New Roman" w:cs="Times New Roman"/>
          <w:sz w:val="24"/>
          <w:szCs w:val="24"/>
        </w:rPr>
        <w:t xml:space="preserve"> по 1 часу в неделю</w:t>
      </w:r>
      <w:r w:rsidR="003D5C3A" w:rsidRPr="00A547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3A4" w:rsidRDefault="003D5C3A" w:rsidP="00CE03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7F4">
        <w:rPr>
          <w:rFonts w:ascii="Times New Roman" w:hAnsi="Times New Roman" w:cs="Times New Roman"/>
          <w:sz w:val="24"/>
          <w:szCs w:val="24"/>
        </w:rPr>
        <w:t>С целью формирования функциональной грамотности</w:t>
      </w:r>
      <w:r w:rsidR="009D587B">
        <w:rPr>
          <w:rFonts w:ascii="Times New Roman" w:hAnsi="Times New Roman" w:cs="Times New Roman"/>
          <w:sz w:val="24"/>
          <w:szCs w:val="24"/>
        </w:rPr>
        <w:t>,</w:t>
      </w:r>
      <w:r w:rsidRPr="00A547F4">
        <w:rPr>
          <w:rFonts w:ascii="Times New Roman" w:hAnsi="Times New Roman" w:cs="Times New Roman"/>
          <w:sz w:val="24"/>
          <w:szCs w:val="24"/>
        </w:rPr>
        <w:t xml:space="preserve"> в часть, формируемую участниками образовательных отношений, включены </w:t>
      </w:r>
      <w:r w:rsidR="00A547F4" w:rsidRPr="00A547F4">
        <w:rPr>
          <w:rFonts w:ascii="Times New Roman" w:hAnsi="Times New Roman" w:cs="Times New Roman"/>
          <w:sz w:val="24"/>
          <w:szCs w:val="24"/>
        </w:rPr>
        <w:t xml:space="preserve">элективные </w:t>
      </w:r>
      <w:r w:rsidRPr="00A547F4">
        <w:rPr>
          <w:rFonts w:ascii="Times New Roman" w:hAnsi="Times New Roman" w:cs="Times New Roman"/>
          <w:sz w:val="24"/>
          <w:szCs w:val="24"/>
        </w:rPr>
        <w:t xml:space="preserve">курсы </w:t>
      </w:r>
      <w:r w:rsidR="00A547F4" w:rsidRPr="00A547F4">
        <w:rPr>
          <w:rFonts w:ascii="Times New Roman" w:hAnsi="Times New Roman" w:cs="Times New Roman"/>
          <w:sz w:val="24"/>
          <w:szCs w:val="24"/>
        </w:rPr>
        <w:t xml:space="preserve"> </w:t>
      </w:r>
      <w:r w:rsidRPr="00A547F4">
        <w:rPr>
          <w:rFonts w:ascii="Times New Roman" w:hAnsi="Times New Roman" w:cs="Times New Roman"/>
          <w:sz w:val="24"/>
          <w:szCs w:val="24"/>
        </w:rPr>
        <w:t>«</w:t>
      </w:r>
      <w:r w:rsidR="00A547F4" w:rsidRPr="00A547F4">
        <w:rPr>
          <w:rFonts w:ascii="Times New Roman" w:hAnsi="Times New Roman" w:cs="Times New Roman"/>
          <w:sz w:val="24"/>
          <w:szCs w:val="24"/>
        </w:rPr>
        <w:t xml:space="preserve">Математическая грамотность» (8-е классы по 1 часу), «Читательская </w:t>
      </w:r>
      <w:r w:rsidRPr="00A547F4">
        <w:rPr>
          <w:rFonts w:ascii="Times New Roman" w:hAnsi="Times New Roman" w:cs="Times New Roman"/>
          <w:sz w:val="24"/>
          <w:szCs w:val="24"/>
        </w:rPr>
        <w:t>грамотность»</w:t>
      </w:r>
      <w:r w:rsidR="00A547F4" w:rsidRPr="00A547F4">
        <w:rPr>
          <w:rFonts w:ascii="Times New Roman" w:hAnsi="Times New Roman" w:cs="Times New Roman"/>
          <w:sz w:val="24"/>
          <w:szCs w:val="24"/>
        </w:rPr>
        <w:t xml:space="preserve"> (7-е классы по 1 часу), «Естественно</w:t>
      </w:r>
      <w:r w:rsidRPr="00A547F4">
        <w:rPr>
          <w:rFonts w:ascii="Times New Roman" w:hAnsi="Times New Roman" w:cs="Times New Roman"/>
          <w:sz w:val="24"/>
          <w:szCs w:val="24"/>
        </w:rPr>
        <w:t>научная грамотность»</w:t>
      </w:r>
      <w:r w:rsidR="00A547F4" w:rsidRPr="00A547F4">
        <w:rPr>
          <w:rFonts w:ascii="Times New Roman" w:hAnsi="Times New Roman" w:cs="Times New Roman"/>
          <w:sz w:val="24"/>
          <w:szCs w:val="24"/>
        </w:rPr>
        <w:t xml:space="preserve"> (8-е классы по 1 часу) и «Глобальные компетенции» (9-е классы по 1 часу)</w:t>
      </w:r>
      <w:r w:rsidRPr="00A547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E03A4" w:rsidRDefault="00CE03A4" w:rsidP="00CE03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7C1">
        <w:rPr>
          <w:rFonts w:ascii="Times New Roman" w:hAnsi="Times New Roman" w:cs="Times New Roman"/>
          <w:sz w:val="24"/>
          <w:szCs w:val="24"/>
        </w:rPr>
        <w:t>В настоящее время у обучающихся формируются 6 видов функциональной грамотности: математи</w:t>
      </w:r>
      <w:r>
        <w:rPr>
          <w:rFonts w:ascii="Times New Roman" w:hAnsi="Times New Roman" w:cs="Times New Roman"/>
          <w:sz w:val="24"/>
          <w:szCs w:val="24"/>
        </w:rPr>
        <w:t>ческая грамотность, естественно</w:t>
      </w:r>
      <w:r w:rsidRPr="006B37C1">
        <w:rPr>
          <w:rFonts w:ascii="Times New Roman" w:hAnsi="Times New Roman" w:cs="Times New Roman"/>
          <w:sz w:val="24"/>
          <w:szCs w:val="24"/>
        </w:rPr>
        <w:t xml:space="preserve">научная грамотность, читательская грамотность, финансовая грамотность, глобальные компетенции и </w:t>
      </w:r>
      <w:proofErr w:type="spellStart"/>
      <w:r w:rsidRPr="006B37C1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6B37C1">
        <w:rPr>
          <w:rFonts w:ascii="Times New Roman" w:hAnsi="Times New Roman" w:cs="Times New Roman"/>
          <w:sz w:val="24"/>
          <w:szCs w:val="24"/>
        </w:rPr>
        <w:t xml:space="preserve"> мышление.</w:t>
      </w:r>
      <w:r w:rsidRPr="006B37C1">
        <w:t xml:space="preserve"> </w:t>
      </w:r>
      <w:r w:rsidRPr="006B37C1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развивается в рамках: </w:t>
      </w:r>
    </w:p>
    <w:p w:rsidR="00CE03A4" w:rsidRDefault="00CE03A4" w:rsidP="00CE03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7C1">
        <w:rPr>
          <w:rFonts w:ascii="Times New Roman" w:hAnsi="Times New Roman" w:cs="Times New Roman"/>
          <w:sz w:val="24"/>
          <w:szCs w:val="24"/>
        </w:rPr>
        <w:t xml:space="preserve">– уроков (достижения </w:t>
      </w:r>
      <w:proofErr w:type="spellStart"/>
      <w:r w:rsidRPr="006B37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B37C1">
        <w:rPr>
          <w:rFonts w:ascii="Times New Roman" w:hAnsi="Times New Roman" w:cs="Times New Roman"/>
          <w:sz w:val="24"/>
          <w:szCs w:val="24"/>
        </w:rPr>
        <w:t xml:space="preserve"> результатов);</w:t>
      </w:r>
    </w:p>
    <w:p w:rsidR="00CE03A4" w:rsidRDefault="00CE03A4" w:rsidP="00CE03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7C1">
        <w:rPr>
          <w:rFonts w:ascii="Times New Roman" w:hAnsi="Times New Roman" w:cs="Times New Roman"/>
          <w:sz w:val="24"/>
          <w:szCs w:val="24"/>
        </w:rPr>
        <w:t xml:space="preserve"> – проектной деятельности;</w:t>
      </w:r>
    </w:p>
    <w:p w:rsidR="00CE03A4" w:rsidRDefault="00CE03A4" w:rsidP="00CE03A4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7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 курсах</w:t>
      </w:r>
      <w:r w:rsidRPr="006B37C1">
        <w:rPr>
          <w:rFonts w:ascii="Times New Roman" w:hAnsi="Times New Roman" w:cs="Times New Roman"/>
          <w:sz w:val="24"/>
          <w:szCs w:val="24"/>
        </w:rPr>
        <w:t xml:space="preserve"> внеурочной деятельности; </w:t>
      </w:r>
    </w:p>
    <w:p w:rsidR="00A547F4" w:rsidRDefault="00CE03A4" w:rsidP="00E5664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37C1">
        <w:rPr>
          <w:rFonts w:ascii="Times New Roman" w:hAnsi="Times New Roman" w:cs="Times New Roman"/>
          <w:sz w:val="24"/>
          <w:szCs w:val="24"/>
        </w:rPr>
        <w:t xml:space="preserve">– выполнения </w:t>
      </w:r>
      <w:proofErr w:type="gramStart"/>
      <w:r w:rsidRPr="006B37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37C1">
        <w:rPr>
          <w:rFonts w:ascii="Times New Roman" w:hAnsi="Times New Roman" w:cs="Times New Roman"/>
          <w:sz w:val="24"/>
          <w:szCs w:val="24"/>
        </w:rPr>
        <w:t xml:space="preserve"> заданий из Банка заданий для формирования и оценки функциональной грамотности обучающихся основной школы (5–9 классы)</w:t>
      </w:r>
    </w:p>
    <w:p w:rsidR="00711F4F" w:rsidRDefault="00711F4F" w:rsidP="00711F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4739CE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освоение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состоящего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превышает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величину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недельной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санитарно</w:t>
      </w:r>
      <w:r w:rsidRPr="004739CE">
        <w:rPr>
          <w:rFonts w:hAnsi="Times New Roman" w:cs="Times New Roman"/>
          <w:color w:val="000000"/>
          <w:sz w:val="24"/>
          <w:szCs w:val="24"/>
        </w:rPr>
        <w:t>-</w:t>
      </w:r>
      <w:r w:rsidRPr="004739CE">
        <w:rPr>
          <w:rFonts w:hAnsi="Times New Roman" w:cs="Times New Roman"/>
          <w:color w:val="000000"/>
          <w:sz w:val="24"/>
          <w:szCs w:val="24"/>
        </w:rPr>
        <w:t>гигиеническими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3D5C3A" w:rsidRPr="005F0C2E" w:rsidRDefault="003D5C3A" w:rsidP="005F0C2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A547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547F4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 Промежуточная/годовая аттестация </w:t>
      </w:r>
      <w:proofErr w:type="gramStart"/>
      <w:r w:rsidRPr="00A547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47F4">
        <w:rPr>
          <w:rFonts w:ascii="Times New Roman" w:hAnsi="Times New Roman" w:cs="Times New Roman"/>
          <w:sz w:val="24"/>
          <w:szCs w:val="24"/>
        </w:rPr>
        <w:t xml:space="preserve"> за четверть/год осуществляется в соответствии с календарным учебным графиком.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</w:t>
      </w:r>
    </w:p>
    <w:p w:rsidR="005E7F5C" w:rsidRPr="005F0C2E" w:rsidRDefault="005E7F5C" w:rsidP="00CE522F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F0C2E">
        <w:rPr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основного общего образования завершается итоговой аттестацией в 9 классе. Нормативный срок освоения основной образовательной программы основного общего образования составляет 5 лет. </w:t>
      </w: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11F4F" w:rsidRDefault="00711F4F" w:rsidP="00711F4F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помимо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включен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регламентирующий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занятия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1F4F" w:rsidRDefault="00711F4F" w:rsidP="00711F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Pr="004739CE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следующим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711F4F" w:rsidRDefault="00711F4F" w:rsidP="00711F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7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2777C">
        <w:rPr>
          <w:rFonts w:ascii="Times New Roman" w:hAnsi="Times New Roman" w:cs="Times New Roman"/>
          <w:sz w:val="24"/>
          <w:szCs w:val="24"/>
        </w:rPr>
        <w:t xml:space="preserve">один час в неделю в 5-9 классах отводится на внеурочное занятие «Разговоры о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 Основной формат внеурочных занятий «Разговоры о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r w:rsidRPr="00B27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внеурочного курса «Разговоры о важном» организуется проведение курса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711F4F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 одному часу в неделю в 6-9 классах отводится на внеурочное 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E19CF">
        <w:rPr>
          <w:rFonts w:ascii="Times New Roman" w:hAnsi="Times New Roman" w:cs="Times New Roman"/>
          <w:sz w:val="24"/>
          <w:szCs w:val="24"/>
        </w:rPr>
        <w:t>Данные внеурочные занятия направлены на развитие личности, ее способностей, удовлетворения образовательных потребно</w:t>
      </w:r>
      <w:r>
        <w:rPr>
          <w:rFonts w:ascii="Times New Roman" w:hAnsi="Times New Roman" w:cs="Times New Roman"/>
          <w:sz w:val="24"/>
          <w:szCs w:val="24"/>
        </w:rPr>
        <w:t>стей и интересов, самореализацию</w:t>
      </w:r>
      <w:r w:rsidRPr="00AE19C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CF">
        <w:rPr>
          <w:rFonts w:ascii="Times New Roman" w:hAnsi="Times New Roman" w:cs="Times New Roman"/>
          <w:sz w:val="24"/>
          <w:szCs w:val="24"/>
        </w:rPr>
        <w:t xml:space="preserve">через организацию социальных практик (в том числе </w:t>
      </w:r>
      <w:proofErr w:type="spellStart"/>
      <w:r w:rsidRPr="00AE19C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E19CF">
        <w:rPr>
          <w:rFonts w:ascii="Times New Roman" w:hAnsi="Times New Roman" w:cs="Times New Roman"/>
          <w:sz w:val="24"/>
          <w:szCs w:val="24"/>
        </w:rPr>
        <w:t xml:space="preserve">), включая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E19CF">
        <w:rPr>
          <w:rFonts w:ascii="Times New Roman" w:hAnsi="Times New Roman" w:cs="Times New Roman"/>
          <w:sz w:val="24"/>
          <w:szCs w:val="24"/>
        </w:rPr>
        <w:t>общественно полезную деятельность, профессиональные пробы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F4F" w:rsidRPr="00AE19CF" w:rsidRDefault="00711F4F" w:rsidP="00711F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одному часу на параллель 6-х, 7-х, 8-х, 9-х классов отводится на </w:t>
      </w:r>
      <w:r w:rsidR="009D587B">
        <w:rPr>
          <w:rFonts w:ascii="Times New Roman" w:hAnsi="Times New Roman" w:cs="Times New Roman"/>
          <w:sz w:val="24"/>
          <w:szCs w:val="24"/>
        </w:rPr>
        <w:t>профориентацию (</w:t>
      </w:r>
      <w:r>
        <w:rPr>
          <w:rFonts w:ascii="Times New Roman" w:hAnsi="Times New Roman" w:cs="Times New Roman"/>
          <w:sz w:val="24"/>
          <w:szCs w:val="24"/>
        </w:rPr>
        <w:t>экскурсионную дея</w:t>
      </w:r>
      <w:r w:rsidR="009D587B">
        <w:rPr>
          <w:rFonts w:ascii="Times New Roman" w:hAnsi="Times New Roman" w:cs="Times New Roman"/>
          <w:sz w:val="24"/>
          <w:szCs w:val="24"/>
        </w:rPr>
        <w:t>тельность на предприятия, 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9D587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целях знакомства с профессиями и профессионального самоопределения;</w:t>
      </w:r>
    </w:p>
    <w:p w:rsidR="00711F4F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1EFB">
        <w:rPr>
          <w:rFonts w:hAnsi="Times New Roman" w:cs="Times New Roman"/>
          <w:color w:val="000000"/>
          <w:sz w:val="24"/>
          <w:szCs w:val="24"/>
        </w:rPr>
        <w:t>неделю</w:t>
      </w:r>
      <w:r w:rsidR="007C1EF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E19CF">
        <w:rPr>
          <w:rFonts w:ascii="Times New Roman" w:hAnsi="Times New Roman" w:cs="Times New Roman"/>
          <w:color w:val="000000"/>
          <w:sz w:val="24"/>
          <w:szCs w:val="24"/>
        </w:rPr>
        <w:t xml:space="preserve">Внеурочные занятия </w:t>
      </w:r>
      <w:r w:rsidRPr="00AE19CF">
        <w:rPr>
          <w:rFonts w:ascii="Times New Roman" w:hAnsi="Times New Roman" w:cs="Times New Roman"/>
          <w:sz w:val="24"/>
          <w:szCs w:val="24"/>
        </w:rPr>
        <w:t xml:space="preserve"> направлены на социализацию обучающихся и обеспечение их бл</w:t>
      </w:r>
      <w:r>
        <w:rPr>
          <w:rFonts w:ascii="Times New Roman" w:hAnsi="Times New Roman" w:cs="Times New Roman"/>
          <w:sz w:val="24"/>
          <w:szCs w:val="24"/>
        </w:rPr>
        <w:t>агополучия;</w:t>
      </w:r>
    </w:p>
    <w:p w:rsidR="00711F4F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9-х классах выделены часы </w:t>
      </w:r>
      <w:r w:rsidRPr="00AB2039">
        <w:rPr>
          <w:rFonts w:ascii="Times New Roman" w:hAnsi="Times New Roman" w:cs="Times New Roman"/>
          <w:sz w:val="24"/>
          <w:szCs w:val="24"/>
        </w:rPr>
        <w:t>на внеурочную деятельность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к ОГЭ: по русскому языку, литературе, математике, биологии, географии, информатике, обществознанию, английскому языку;</w:t>
      </w:r>
    </w:p>
    <w:p w:rsidR="00711F4F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5-8-х классах отведены часы  </w:t>
      </w:r>
      <w:r w:rsidRPr="00AB2039">
        <w:rPr>
          <w:rFonts w:ascii="Times New Roman" w:hAnsi="Times New Roman" w:cs="Times New Roman"/>
          <w:sz w:val="24"/>
          <w:szCs w:val="24"/>
        </w:rPr>
        <w:t>на внеурочную деятельность по развитию личности, ее способностей, удовлетворения образовательных потребностей и интересов обучающихся</w:t>
      </w:r>
      <w:r>
        <w:rPr>
          <w:rFonts w:ascii="Times New Roman" w:hAnsi="Times New Roman" w:cs="Times New Roman"/>
          <w:sz w:val="24"/>
          <w:szCs w:val="24"/>
        </w:rPr>
        <w:t>, творческую деятельность: «Занимательный английский», «За страницами учебника математики», «Умелые ручки», «Рукомесла», «Мастерица», «Волшебные ручки», «Я рисую», «Занимательное черчение»;</w:t>
      </w:r>
    </w:p>
    <w:p w:rsidR="00711F4F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5-9-х классах отведены часы</w:t>
      </w:r>
      <w:r w:rsidRPr="00711F4F">
        <w:rPr>
          <w:rFonts w:ascii="Times New Roman" w:hAnsi="Times New Roman" w:cs="Times New Roman"/>
          <w:sz w:val="24"/>
          <w:szCs w:val="24"/>
        </w:rPr>
        <w:t xml:space="preserve"> на внеурочную деятельность ученических сообществ и воспитательные мероприятия</w:t>
      </w:r>
      <w:r>
        <w:rPr>
          <w:rFonts w:ascii="Times New Roman" w:hAnsi="Times New Roman" w:cs="Times New Roman"/>
          <w:sz w:val="24"/>
          <w:szCs w:val="24"/>
        </w:rPr>
        <w:t>: «Школьный музей», «В жизнь по безопасной дороге (ЮИД)», «Тропинка к своему я», «Патриот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)», «Я – гражданин России»;</w:t>
      </w:r>
    </w:p>
    <w:p w:rsidR="00711F4F" w:rsidRPr="00CE03A4" w:rsidRDefault="00711F4F" w:rsidP="00711F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03A4" w:rsidRPr="00CE03A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E03A4" w:rsidRPr="00CE03A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воспитания толерантности, взаимоуважения к традициям, культуре и нормам нравственного поведения народов России </w:t>
      </w:r>
      <w:r w:rsidR="00CE03A4" w:rsidRPr="00CE03A4">
        <w:rPr>
          <w:rFonts w:ascii="Times New Roman" w:hAnsi="Times New Roman" w:cs="Times New Roman"/>
          <w:sz w:val="24"/>
          <w:szCs w:val="24"/>
        </w:rPr>
        <w:t xml:space="preserve">в 7-9-х классах </w:t>
      </w:r>
      <w:r w:rsidRPr="00CE03A4">
        <w:rPr>
          <w:rFonts w:ascii="Times New Roman" w:hAnsi="Times New Roman" w:cs="Times New Roman"/>
          <w:sz w:val="24"/>
          <w:szCs w:val="24"/>
        </w:rPr>
        <w:t xml:space="preserve">по 0.25ч </w:t>
      </w:r>
      <w:r w:rsidR="00CE03A4" w:rsidRPr="00CE03A4">
        <w:rPr>
          <w:rFonts w:ascii="Times New Roman" w:hAnsi="Times New Roman" w:cs="Times New Roman"/>
          <w:sz w:val="24"/>
          <w:szCs w:val="24"/>
        </w:rPr>
        <w:t>в неделю отведено на внеурочную деятельность «ОДНК НР»</w:t>
      </w:r>
      <w:r w:rsidR="00CE03A4">
        <w:rPr>
          <w:rFonts w:ascii="Times New Roman" w:hAnsi="Times New Roman" w:cs="Times New Roman"/>
          <w:sz w:val="24"/>
          <w:szCs w:val="24"/>
        </w:rPr>
        <w:t>.</w:t>
      </w:r>
    </w:p>
    <w:p w:rsidR="00CE03A4" w:rsidRPr="004739CE" w:rsidRDefault="00711F4F" w:rsidP="00CE03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CE03A4"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отведенное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не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учитывается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при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определении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допустимой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недельной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03A4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E03A4" w:rsidRPr="004739CE">
        <w:rPr>
          <w:rFonts w:hAnsi="Times New Roman" w:cs="Times New Roman"/>
          <w:color w:val="000000"/>
          <w:sz w:val="24"/>
          <w:szCs w:val="24"/>
        </w:rPr>
        <w:t>Содержание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занятий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формируется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учетом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Рабочей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воспитания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пожеланий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их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родителей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законных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)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посредством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различных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форм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отличных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от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урочной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системы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обучения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таких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экскурсии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кружки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секции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круглые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столы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конференции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диспуты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школьные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общества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олимпиады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конкурсы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соревнования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поисковые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исследования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общественно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полезные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практики</w:t>
      </w:r>
      <w:r w:rsidR="009D587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т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.</w:t>
      </w:r>
      <w:r w:rsidR="00CE03A4">
        <w:rPr>
          <w:rFonts w:hAnsi="Times New Roman" w:cs="Times New Roman"/>
          <w:color w:val="000000"/>
          <w:sz w:val="24"/>
          <w:szCs w:val="24"/>
        </w:rPr>
        <w:t> 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д</w:t>
      </w:r>
      <w:r w:rsidR="00CE03A4" w:rsidRPr="004739C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11F4F" w:rsidRDefault="00711F4F" w:rsidP="00711F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FD3247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3247" w:rsidRDefault="00FD3247" w:rsidP="00E56645">
      <w:pPr>
        <w:spacing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13760" w:rsidRDefault="00113760" w:rsidP="00E56645">
      <w:pPr>
        <w:spacing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004A3" w:rsidRDefault="005004A3" w:rsidP="005004A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Учебный план (ФГОС ООО)</w:t>
      </w:r>
    </w:p>
    <w:p w:rsidR="005004A3" w:rsidRDefault="005004A3" w:rsidP="005004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3A26">
        <w:rPr>
          <w:rFonts w:ascii="Times New Roman" w:hAnsi="Times New Roman" w:cs="Times New Roman"/>
          <w:sz w:val="24"/>
          <w:szCs w:val="24"/>
        </w:rPr>
        <w:t xml:space="preserve">5-9 классы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A3" w:rsidRPr="00BD6AD4" w:rsidRDefault="005004A3" w:rsidP="005004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p w:rsidR="005004A3" w:rsidRPr="005004A3" w:rsidRDefault="005004A3" w:rsidP="005004A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04A3">
        <w:rPr>
          <w:rFonts w:ascii="Times New Roman" w:hAnsi="Times New Roman" w:cs="Times New Roman"/>
          <w:bCs/>
          <w:color w:val="000000"/>
          <w:sz w:val="28"/>
          <w:szCs w:val="28"/>
        </w:rPr>
        <w:t>(годовой)</w:t>
      </w:r>
    </w:p>
    <w:tbl>
      <w:tblPr>
        <w:tblpPr w:leftFromText="180" w:rightFromText="180" w:vertAnchor="text" w:horzAnchor="margin" w:tblpXSpec="center" w:tblpY="154"/>
        <w:tblW w:w="0" w:type="auto"/>
        <w:tblLook w:val="00A0"/>
      </w:tblPr>
      <w:tblGrid>
        <w:gridCol w:w="2510"/>
        <w:gridCol w:w="2734"/>
        <w:gridCol w:w="546"/>
        <w:gridCol w:w="546"/>
        <w:gridCol w:w="577"/>
        <w:gridCol w:w="670"/>
        <w:gridCol w:w="576"/>
        <w:gridCol w:w="819"/>
        <w:gridCol w:w="822"/>
      </w:tblGrid>
      <w:tr w:rsidR="005004A3" w:rsidRPr="0094269B" w:rsidTr="00E62F5F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  <w:p w:rsidR="005004A3" w:rsidRPr="0094269B" w:rsidRDefault="005004A3" w:rsidP="005004A3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5004A3" w:rsidRPr="0094269B" w:rsidRDefault="005004A3" w:rsidP="005004A3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94269B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5004A3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5802EA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5802EA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A3" w:rsidRPr="005802EA" w:rsidRDefault="005004A3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3" w:rsidRPr="005802EA" w:rsidRDefault="005004A3" w:rsidP="005004A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2C1CB7" w:rsidRPr="004D7F75" w:rsidTr="00E62F5F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5004A3">
            <w:pPr>
              <w:spacing w:line="240" w:lineRule="auto"/>
              <w:ind w:firstLin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5004A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3A3382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3A3382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2C1CB7" w:rsidRDefault="002C1CB7" w:rsidP="005004A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4114</w:t>
            </w:r>
          </w:p>
        </w:tc>
      </w:tr>
      <w:tr w:rsidR="002C1CB7" w:rsidRPr="004D7F75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183F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183F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183F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3A338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183F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183F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183F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183F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4D7F75" w:rsidRDefault="002C1CB7" w:rsidP="00183F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442</w:t>
            </w:r>
          </w:p>
        </w:tc>
      </w:tr>
      <w:tr w:rsidR="002C1CB7" w:rsidRPr="0009723C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ind w:firstLin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09723C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510</w:t>
            </w:r>
          </w:p>
        </w:tc>
      </w:tr>
      <w:tr w:rsidR="002C1CB7" w:rsidRPr="005802EA" w:rsidTr="00E62F5F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952</w:t>
            </w: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A78C8" w:rsidRDefault="002C1CB7" w:rsidP="002C1CB7">
            <w:pPr>
              <w:jc w:val="center"/>
              <w:rPr>
                <w:rFonts w:ascii="Times New Roman" w:eastAsia="Times New Roman" w:hAnsi="Times New Roman"/>
              </w:rPr>
            </w:pPr>
            <w:r w:rsidRPr="005A78C8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CB7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2C1CB7" w:rsidRPr="005802EA" w:rsidTr="00E62F5F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B7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B7" w:rsidRPr="002C1CB7" w:rsidRDefault="002C1CB7" w:rsidP="002C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2C1CB7" w:rsidRPr="005802EA" w:rsidTr="00183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CB7" w:rsidRPr="005802EA" w:rsidTr="00183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новейшую историю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</w:tr>
      <w:tr w:rsidR="002C1CB7" w:rsidRPr="005802EA" w:rsidTr="00E62F5F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FB4D26" w:rsidRDefault="002C1CB7" w:rsidP="002C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2C1CB7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E62F5F" w:rsidP="00E62F5F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2C1CB7" w:rsidRPr="005802EA" w:rsidTr="00E62F5F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2C1CB7" w:rsidRPr="005802EA" w:rsidTr="00E62F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2F5F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</w:tr>
      <w:tr w:rsidR="002C1CB7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руд (т</w:t>
            </w: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</w:tr>
      <w:tr w:rsidR="002C1CB7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защита Родины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pStyle w:val="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E62F5F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2C1CB7" w:rsidTr="00E62F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E6CBD" w:rsidRDefault="002C1CB7" w:rsidP="002C1C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pStyle w:val="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2C1CB7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Default="00E62F5F" w:rsidP="002C1CB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2C1CB7" w:rsidRPr="00D51C02" w:rsidTr="00E62F5F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D51C02" w:rsidRDefault="002C1CB7" w:rsidP="002C1CB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918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986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1054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</w:t>
            </w:r>
            <w:r w:rsidR="00E62F5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2C1CB7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C1CB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5134</w:t>
            </w:r>
          </w:p>
        </w:tc>
      </w:tr>
      <w:tr w:rsidR="002C1CB7" w:rsidRPr="005802EA" w:rsidTr="00E62F5F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отношений, из нее: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2C1CB7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rPr>
                <w:rFonts w:eastAsia="Times New Roman"/>
              </w:rPr>
            </w:pPr>
            <w:r w:rsidRPr="00691702">
              <w:rPr>
                <w:rFonts w:ascii="Times New Roman" w:eastAsia="Times New Roman" w:hAnsi="Times New Roman"/>
              </w:rPr>
              <w:t xml:space="preserve">Экология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62F5F">
              <w:rPr>
                <w:rFonts w:eastAsia="Times New Roman"/>
              </w:rPr>
              <w:t>02</w:t>
            </w:r>
          </w:p>
        </w:tc>
      </w:tr>
      <w:tr w:rsidR="002C1CB7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691702">
              <w:rPr>
                <w:rFonts w:ascii="Times New Roman" w:eastAsia="Times New Roman" w:hAnsi="Times New Roman"/>
              </w:rPr>
              <w:t>Функциональная грамотность</w:t>
            </w:r>
            <w:r>
              <w:rPr>
                <w:rFonts w:ascii="Times New Roman" w:eastAsia="Times New Roman" w:hAnsi="Times New Roman"/>
              </w:rPr>
              <w:t xml:space="preserve"> (математическая)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C1CB7">
              <w:rPr>
                <w:rFonts w:eastAsia="Times New Roman"/>
              </w:rPr>
              <w:t>4</w:t>
            </w:r>
          </w:p>
        </w:tc>
      </w:tr>
      <w:tr w:rsidR="002C1CB7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691702">
              <w:rPr>
                <w:rFonts w:ascii="Times New Roman" w:eastAsia="Times New Roman" w:hAnsi="Times New Roman"/>
              </w:rPr>
              <w:t>Функциональная грамотность</w:t>
            </w:r>
            <w:r>
              <w:rPr>
                <w:rFonts w:ascii="Times New Roman" w:eastAsia="Times New Roman" w:hAnsi="Times New Roman"/>
              </w:rPr>
              <w:t xml:space="preserve"> (читательская)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C1CB7">
              <w:rPr>
                <w:rFonts w:eastAsia="Times New Roman"/>
              </w:rPr>
              <w:t>4</w:t>
            </w:r>
          </w:p>
        </w:tc>
      </w:tr>
      <w:tr w:rsidR="002C1CB7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rPr>
                <w:rFonts w:eastAsia="Times New Roman"/>
              </w:rPr>
            </w:pPr>
            <w:r w:rsidRPr="00691702">
              <w:rPr>
                <w:rFonts w:ascii="Times New Roman" w:eastAsia="Times New Roman" w:hAnsi="Times New Roman"/>
              </w:rPr>
              <w:t>Функциональная грамотность (е</w:t>
            </w:r>
            <w:r>
              <w:rPr>
                <w:rFonts w:ascii="Times New Roman" w:eastAsia="Times New Roman" w:hAnsi="Times New Roman"/>
              </w:rPr>
              <w:t>стественно</w:t>
            </w:r>
            <w:r w:rsidRPr="00691702">
              <w:rPr>
                <w:rFonts w:ascii="Times New Roman" w:eastAsia="Times New Roman" w:hAnsi="Times New Roman"/>
              </w:rPr>
              <w:t xml:space="preserve">научная)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2C1CB7">
              <w:rPr>
                <w:rFonts w:eastAsia="Times New Roman"/>
              </w:rPr>
              <w:t>4</w:t>
            </w:r>
          </w:p>
        </w:tc>
      </w:tr>
      <w:tr w:rsidR="002C1CB7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691702" w:rsidRDefault="002C1CB7" w:rsidP="002C1CB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691702">
              <w:rPr>
                <w:rFonts w:ascii="Times New Roman" w:eastAsia="Times New Roman" w:hAnsi="Times New Roman"/>
              </w:rPr>
              <w:t>Функциональная грамотность (глобальные компетенции)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2C1CB7" w:rsidRPr="005802EA" w:rsidTr="00E62F5F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841E72" w:rsidRDefault="002C1CB7" w:rsidP="002C1CB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41E72">
              <w:rPr>
                <w:rFonts w:ascii="Times New Roman" w:eastAsia="Times New Roman" w:hAnsi="Times New Roman" w:cs="Times New Roman"/>
              </w:rPr>
              <w:t xml:space="preserve">Бадминтон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E62F5F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7" w:rsidRPr="005802EA" w:rsidRDefault="002C1CB7" w:rsidP="002C1CB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E62F5F">
              <w:rPr>
                <w:rFonts w:eastAsia="Times New Roman"/>
              </w:rPr>
              <w:t>4</w:t>
            </w:r>
          </w:p>
        </w:tc>
      </w:tr>
      <w:tr w:rsidR="00E62F5F" w:rsidRPr="00CF6D84" w:rsidTr="00E62F5F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5F" w:rsidRPr="005802EA" w:rsidRDefault="00E62F5F" w:rsidP="00E62F5F">
            <w:pPr>
              <w:spacing w:line="240" w:lineRule="auto"/>
              <w:jc w:val="center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5F" w:rsidRPr="00D40001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F5F" w:rsidRPr="00E62F5F" w:rsidRDefault="00E62F5F" w:rsidP="00E62F5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2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5338</w:t>
            </w:r>
          </w:p>
        </w:tc>
      </w:tr>
    </w:tbl>
    <w:p w:rsidR="00FD3247" w:rsidRDefault="008E476F" w:rsidP="005004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FD3247">
        <w:rPr>
          <w:rFonts w:ascii="Times New Roman" w:hAnsi="Times New Roman"/>
          <w:sz w:val="24"/>
          <w:szCs w:val="24"/>
        </w:rPr>
        <w:t xml:space="preserve">чебный план </w:t>
      </w:r>
      <w:r w:rsidR="005004A3">
        <w:rPr>
          <w:rFonts w:ascii="Times New Roman" w:hAnsi="Times New Roman"/>
          <w:sz w:val="24"/>
          <w:szCs w:val="24"/>
        </w:rPr>
        <w:t>(</w:t>
      </w:r>
      <w:r w:rsidR="00FD3247">
        <w:rPr>
          <w:rFonts w:ascii="Times New Roman" w:hAnsi="Times New Roman"/>
          <w:sz w:val="24"/>
          <w:szCs w:val="24"/>
        </w:rPr>
        <w:t>ФГОС ООО</w:t>
      </w:r>
      <w:r w:rsidR="005004A3">
        <w:rPr>
          <w:rFonts w:ascii="Times New Roman" w:hAnsi="Times New Roman"/>
          <w:sz w:val="24"/>
          <w:szCs w:val="24"/>
        </w:rPr>
        <w:t>)</w:t>
      </w:r>
    </w:p>
    <w:p w:rsidR="00111B97" w:rsidRDefault="00111B97" w:rsidP="00FD32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E3A26">
        <w:rPr>
          <w:rFonts w:ascii="Times New Roman" w:hAnsi="Times New Roman" w:cs="Times New Roman"/>
          <w:sz w:val="24"/>
          <w:szCs w:val="24"/>
        </w:rPr>
        <w:t xml:space="preserve">5-9 классы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247" w:rsidRPr="00BD6AD4" w:rsidRDefault="00FD3247" w:rsidP="00FD32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 учебный год</w:t>
      </w:r>
    </w:p>
    <w:p w:rsidR="00FD3247" w:rsidRPr="001E3A26" w:rsidRDefault="005004A3" w:rsidP="00FD32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(недельный)</w:t>
      </w:r>
      <w:r w:rsidR="00FD3247" w:rsidRPr="001E3A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4"/>
        <w:tblW w:w="0" w:type="auto"/>
        <w:tblLook w:val="00A0"/>
      </w:tblPr>
      <w:tblGrid>
        <w:gridCol w:w="2510"/>
        <w:gridCol w:w="2734"/>
        <w:gridCol w:w="489"/>
        <w:gridCol w:w="483"/>
        <w:gridCol w:w="577"/>
        <w:gridCol w:w="670"/>
        <w:gridCol w:w="542"/>
        <w:gridCol w:w="819"/>
        <w:gridCol w:w="822"/>
      </w:tblGrid>
      <w:tr w:rsidR="00FD3247" w:rsidRPr="005802EA" w:rsidTr="0011376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  <w:p w:rsidR="00FD3247" w:rsidRPr="0094269B" w:rsidRDefault="00FD3247" w:rsidP="00FD3247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FD3247" w:rsidRPr="0094269B" w:rsidRDefault="00FD3247" w:rsidP="00FD3247">
            <w:pPr>
              <w:spacing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94269B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269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5004A3">
              <w:rPr>
                <w:rFonts w:ascii="Times New Roman" w:eastAsia="Times New Roman" w:hAnsi="Times New Roman"/>
                <w:i/>
                <w:iCs/>
              </w:rPr>
              <w:t>Обязательная часть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</w:tr>
      <w:tr w:rsidR="00FD3247" w:rsidRPr="005802EA" w:rsidTr="00113760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ind w:firstLin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4D7F75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Литература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4D7F75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ind w:firstLine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Иностранный язык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09723C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FD3247" w:rsidRPr="005802EA" w:rsidTr="00113760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Алгебра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Геометрия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Вероятность и статистика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Информатика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FD3247" w:rsidRPr="005802EA" w:rsidTr="00113760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История России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Всеобщая история</w:t>
            </w: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 w:cs="Times New Roman"/>
              </w:rPr>
              <w:t>Введение в новейшую историю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География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FD3247" w:rsidRPr="005802EA" w:rsidTr="00113760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Физика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Химия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004A3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004A3">
              <w:rPr>
                <w:rFonts w:eastAsia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FD3247" w:rsidRPr="005802EA" w:rsidTr="00113760"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FD3247" w:rsidRPr="005802EA" w:rsidTr="001137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Изобразительное искусство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802E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защита Родины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pStyle w:val="1"/>
              <w:spacing w:line="256" w:lineRule="auto"/>
              <w:rPr>
                <w:rFonts w:ascii="Times New Roman" w:hAnsi="Times New Roman" w:cs="Times New Roman"/>
              </w:rPr>
            </w:pPr>
            <w:r w:rsidRPr="005004A3">
              <w:rPr>
                <w:rFonts w:ascii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3247" w:rsidRPr="005802EA" w:rsidTr="001137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E6CBD" w:rsidRDefault="00FD3247" w:rsidP="00FD32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CB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pStyle w:val="1"/>
              <w:spacing w:line="256" w:lineRule="auto"/>
              <w:rPr>
                <w:rFonts w:ascii="Times New Roman" w:hAnsi="Times New Roman" w:cs="Times New Roman"/>
              </w:rPr>
            </w:pPr>
            <w:r w:rsidRPr="005004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00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Default="00FD3247" w:rsidP="00FD3247">
            <w:pPr>
              <w:pStyle w:val="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D3247" w:rsidRPr="005802EA" w:rsidTr="00113760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5004A3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004A3"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1C02">
              <w:rPr>
                <w:rFonts w:ascii="Times New Roman" w:eastAsia="Times New Roman" w:hAnsi="Times New Roman"/>
                <w:b/>
                <w:sz w:val="24"/>
                <w:szCs w:val="24"/>
              </w:rPr>
              <w:t>149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51C02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601</w:t>
            </w:r>
          </w:p>
        </w:tc>
      </w:tr>
      <w:tr w:rsidR="00FD3247" w:rsidRPr="005802EA" w:rsidTr="00113760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004A3">
              <w:rPr>
                <w:rFonts w:ascii="Times New Roman" w:eastAsia="Times New Roman" w:hAnsi="Times New Roman"/>
                <w:i/>
                <w:iCs/>
              </w:rPr>
              <w:t>Часть, формируемая участниками образовательных отношений, из нее: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004A3">
              <w:rPr>
                <w:rFonts w:ascii="Times New Roman" w:eastAsia="Times New Roman" w:hAnsi="Times New Roman"/>
              </w:rPr>
              <w:t xml:space="preserve">Экология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004A3">
              <w:rPr>
                <w:rFonts w:eastAsia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802EA">
              <w:rPr>
                <w:rFonts w:eastAsia="Times New Roman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802EA">
              <w:rPr>
                <w:rFonts w:eastAsia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Функциональная грамотность (математическая)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Функциональная грамотность (читательская)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eastAsia="Times New Roman"/>
              </w:rPr>
            </w:pPr>
            <w:r w:rsidRPr="005004A3">
              <w:rPr>
                <w:rFonts w:ascii="Times New Roman" w:eastAsia="Times New Roman" w:hAnsi="Times New Roman"/>
              </w:rPr>
              <w:t xml:space="preserve">Функциональная грамотность (естественнонаучная)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5004A3">
              <w:rPr>
                <w:rFonts w:ascii="Times New Roman" w:eastAsia="Times New Roman" w:hAnsi="Times New Roman"/>
              </w:rPr>
              <w:t>Функциональная грамотность (глобальные компетенции)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FD3247" w:rsidRPr="005802EA" w:rsidTr="00113760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ЭК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004A3">
              <w:rPr>
                <w:rFonts w:ascii="Times New Roman" w:eastAsia="Times New Roman" w:hAnsi="Times New Roman" w:cs="Times New Roman"/>
              </w:rPr>
              <w:t xml:space="preserve">Бадминтон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004A3">
              <w:rPr>
                <w:rFonts w:eastAsia="Times New Roman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802EA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D3247" w:rsidRPr="005802EA" w:rsidTr="00113760"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47" w:rsidRPr="005004A3" w:rsidRDefault="00FD3247" w:rsidP="00FD3247">
            <w:pPr>
              <w:spacing w:line="240" w:lineRule="auto"/>
              <w:jc w:val="center"/>
              <w:rPr>
                <w:rFonts w:eastAsia="Times New Roman"/>
              </w:rPr>
            </w:pPr>
            <w:r w:rsidRPr="005004A3">
              <w:rPr>
                <w:rFonts w:ascii="Times New Roman" w:eastAsia="Times New Roman" w:hAnsi="Times New Roman"/>
                <w:color w:val="000000"/>
              </w:rPr>
              <w:t>Максимально допустимая аудиторная недельная нагрузка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D40001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0001">
              <w:rPr>
                <w:rFonts w:ascii="Times New Roman" w:eastAsia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47" w:rsidRPr="00CF6D84" w:rsidRDefault="00FD3247" w:rsidP="00FD324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632</w:t>
            </w:r>
          </w:p>
        </w:tc>
      </w:tr>
    </w:tbl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horzAnchor="margin" w:tblpX="250" w:tblpY="-6774"/>
        <w:tblW w:w="9606" w:type="dxa"/>
        <w:tblLayout w:type="fixed"/>
        <w:tblLook w:val="04A0"/>
      </w:tblPr>
      <w:tblGrid>
        <w:gridCol w:w="5211"/>
        <w:gridCol w:w="567"/>
        <w:gridCol w:w="426"/>
        <w:gridCol w:w="567"/>
        <w:gridCol w:w="708"/>
        <w:gridCol w:w="567"/>
        <w:gridCol w:w="851"/>
        <w:gridCol w:w="709"/>
      </w:tblGrid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3" w:rsidTr="005004A3">
        <w:tc>
          <w:tcPr>
            <w:tcW w:w="5211" w:type="dxa"/>
          </w:tcPr>
          <w:p w:rsidR="005004A3" w:rsidRPr="005004A3" w:rsidRDefault="005004A3" w:rsidP="00500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Внеурочная деятельность</w:t>
            </w:r>
          </w:p>
        </w:tc>
        <w:tc>
          <w:tcPr>
            <w:tcW w:w="567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426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567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708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567" w:type="dxa"/>
          </w:tcPr>
          <w:p w:rsidR="005004A3" w:rsidRPr="005004A3" w:rsidRDefault="005004A3" w:rsidP="005004A3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851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5004A3" w:rsidRPr="005004A3" w:rsidRDefault="005004A3" w:rsidP="005004A3">
            <w:pPr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004A3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</w:tr>
      <w:tr w:rsidR="005004A3" w:rsidTr="005004A3">
        <w:tc>
          <w:tcPr>
            <w:tcW w:w="5211" w:type="dxa"/>
          </w:tcPr>
          <w:p w:rsidR="005004A3" w:rsidRPr="005004A3" w:rsidRDefault="005004A3" w:rsidP="005004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- мои горизонты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 ты, он, она – вместе целая страна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 (экскурсии на предприятия)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Патриот 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гражданин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обществознанию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информатике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биологии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географии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английскому языку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C3">
              <w:rPr>
                <w:rFonts w:ascii="Times New Roman" w:hAnsi="Times New Roman" w:cs="Times New Roman"/>
                <w:sz w:val="20"/>
                <w:szCs w:val="20"/>
              </w:rPr>
              <w:t>В жизнь по безопасной дороге</w:t>
            </w:r>
          </w:p>
        </w:tc>
        <w:tc>
          <w:tcPr>
            <w:tcW w:w="567" w:type="dxa"/>
          </w:tcPr>
          <w:p w:rsidR="005004A3" w:rsidRPr="001E382A" w:rsidRDefault="005004A3" w:rsidP="0050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4A3" w:rsidTr="005004A3">
        <w:tc>
          <w:tcPr>
            <w:tcW w:w="5211" w:type="dxa"/>
          </w:tcPr>
          <w:p w:rsidR="005004A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C3">
              <w:rPr>
                <w:rFonts w:ascii="Times New Roman" w:hAnsi="Times New Roman" w:cs="Times New Roman"/>
              </w:rPr>
              <w:t>Я рисую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Рукомесла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C3">
              <w:rPr>
                <w:rFonts w:ascii="Times New Roman" w:hAnsi="Times New Roman" w:cs="Times New Roman"/>
                <w:sz w:val="20"/>
                <w:szCs w:val="20"/>
              </w:rPr>
              <w:t>Волшебные ручки</w:t>
            </w:r>
          </w:p>
        </w:tc>
        <w:tc>
          <w:tcPr>
            <w:tcW w:w="567" w:type="dxa"/>
          </w:tcPr>
          <w:p w:rsidR="005004A3" w:rsidRPr="00C768A9" w:rsidRDefault="005004A3" w:rsidP="00500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004A3" w:rsidRPr="00C768A9" w:rsidRDefault="005004A3" w:rsidP="00500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C3">
              <w:rPr>
                <w:rFonts w:ascii="Times New Roman" w:hAnsi="Times New Roman" w:cs="Times New Roman"/>
                <w:sz w:val="20"/>
                <w:szCs w:val="20"/>
              </w:rPr>
              <w:t>Мастерица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Pr="00560F5D" w:rsidRDefault="005004A3" w:rsidP="005004A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4A3" w:rsidTr="005004A3">
        <w:tc>
          <w:tcPr>
            <w:tcW w:w="5211" w:type="dxa"/>
          </w:tcPr>
          <w:p w:rsidR="005004A3" w:rsidRPr="00E8792A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92A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004A3" w:rsidRPr="00560F5D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RPr="00FB4D26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1C3">
              <w:rPr>
                <w:rFonts w:ascii="Times New Roman" w:hAnsi="Times New Roman" w:cs="Times New Roman"/>
              </w:rPr>
              <w:t>Тропинка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01C3">
              <w:rPr>
                <w:rFonts w:ascii="Times New Roman" w:hAnsi="Times New Roman" w:cs="Times New Roman"/>
              </w:rPr>
              <w:t xml:space="preserve"> к своему я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4A3" w:rsidTr="005004A3">
        <w:tc>
          <w:tcPr>
            <w:tcW w:w="5211" w:type="dxa"/>
          </w:tcPr>
          <w:p w:rsidR="005004A3" w:rsidRPr="00CB01C3" w:rsidRDefault="005004A3" w:rsidP="00500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 НР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426" w:type="dxa"/>
          </w:tcPr>
          <w:p w:rsidR="005004A3" w:rsidRDefault="005004A3" w:rsidP="005004A3">
            <w:pPr>
              <w:jc w:val="center"/>
            </w:pP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5004A3" w:rsidRPr="00FB4D26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4A3" w:rsidRPr="005004A3" w:rsidTr="005004A3">
        <w:tc>
          <w:tcPr>
            <w:tcW w:w="5211" w:type="dxa"/>
          </w:tcPr>
          <w:p w:rsidR="005004A3" w:rsidRDefault="005004A3" w:rsidP="00500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004A3" w:rsidRPr="005004A3" w:rsidRDefault="005004A3" w:rsidP="005004A3">
            <w:pPr>
              <w:rPr>
                <w:b/>
                <w:sz w:val="20"/>
                <w:szCs w:val="20"/>
              </w:rPr>
            </w:pPr>
            <w:r w:rsidRPr="005004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5004A3" w:rsidRPr="005004A3" w:rsidRDefault="005004A3" w:rsidP="005004A3">
            <w:pPr>
              <w:rPr>
                <w:b/>
                <w:sz w:val="20"/>
                <w:szCs w:val="20"/>
              </w:rPr>
            </w:pPr>
            <w:r w:rsidRPr="005004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004A3" w:rsidRPr="005004A3" w:rsidRDefault="005004A3" w:rsidP="005004A3">
            <w:pPr>
              <w:rPr>
                <w:b/>
                <w:sz w:val="20"/>
                <w:szCs w:val="20"/>
              </w:rPr>
            </w:pPr>
            <w:r w:rsidRPr="005004A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5004A3" w:rsidRPr="005004A3" w:rsidRDefault="005004A3" w:rsidP="00500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A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5004A3" w:rsidRPr="005004A3" w:rsidRDefault="005004A3" w:rsidP="00500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A3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004A3" w:rsidRPr="005004A3" w:rsidRDefault="005004A3" w:rsidP="005004A3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004A3" w:rsidRPr="005004A3" w:rsidRDefault="005004A3" w:rsidP="00500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4A3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</w:tr>
    </w:tbl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5004A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04A3" w:rsidRDefault="005004A3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DF1B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DF1BEA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среднего общего образования</w:t>
      </w:r>
    </w:p>
    <w:p w:rsidR="00DF1BEA" w:rsidRDefault="00DF1BEA" w:rsidP="00DF1BEA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(ФГОС СОО)</w:t>
      </w:r>
    </w:p>
    <w:p w:rsidR="00DF1BEA" w:rsidRDefault="00DF1BEA" w:rsidP="00DF1BEA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(2024-2025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год и 2025-2026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:rsidR="00DF1BEA" w:rsidRDefault="00DF1BEA" w:rsidP="00DF1BEA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DF1BEA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Учебный план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22137">
        <w:rPr>
          <w:rFonts w:ascii="Times New Roman" w:hAnsi="Times New Roman" w:cs="Times New Roman"/>
          <w:sz w:val="24"/>
          <w:szCs w:val="24"/>
        </w:rPr>
        <w:t>(далее - учебный план) для 10-11 классов, обеспечивает реализацию требований ФГОС СОО, фиксирует максимальный объём учебной нагрузки обучающихся, определяет перечень учебных предметов, курсов и время, отводимое на их освоение и организацию, распределяет учебные предметы, курсы, модули</w:t>
      </w:r>
      <w:r>
        <w:rPr>
          <w:rFonts w:ascii="Times New Roman" w:hAnsi="Times New Roman" w:cs="Times New Roman"/>
          <w:sz w:val="24"/>
          <w:szCs w:val="24"/>
        </w:rPr>
        <w:t xml:space="preserve"> по классам и учебным годам.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Учебный план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22137">
        <w:rPr>
          <w:rFonts w:ascii="Times New Roman" w:hAnsi="Times New Roman" w:cs="Times New Roman"/>
          <w:sz w:val="24"/>
          <w:szCs w:val="24"/>
        </w:rPr>
        <w:t xml:space="preserve">сформирован в соответствии со следующими нормативными документами: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8221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22137">
        <w:rPr>
          <w:rFonts w:ascii="Times New Roman" w:hAnsi="Times New Roman" w:cs="Times New Roman"/>
          <w:sz w:val="24"/>
          <w:szCs w:val="24"/>
        </w:rPr>
        <w:t xml:space="preserve"> России от 18.05.2023 № 371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221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22137">
        <w:rPr>
          <w:rFonts w:ascii="Times New Roman" w:hAnsi="Times New Roman" w:cs="Times New Roman"/>
          <w:sz w:val="24"/>
          <w:szCs w:val="24"/>
        </w:rPr>
        <w:t xml:space="preserve"> России от 22.03.2021 № 115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3 Федерации от 28.01.2021 № 2 "Об утверждении санитарных правил и норм </w:t>
      </w:r>
      <w:proofErr w:type="spellStart"/>
      <w:r w:rsidRPr="008221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22137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(с изменениями и дополнениями);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137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22137">
        <w:rPr>
          <w:rFonts w:ascii="Times New Roman" w:hAnsi="Times New Roman" w:cs="Times New Roman"/>
          <w:sz w:val="24"/>
          <w:szCs w:val="24"/>
        </w:rPr>
        <w:t xml:space="preserve">обеспечивает реализацию учебных планов двух профилей обучения: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естественнонаучного </w:t>
      </w:r>
      <w:r w:rsidRPr="00822137">
        <w:rPr>
          <w:rFonts w:ascii="Times New Roman" w:hAnsi="Times New Roman" w:cs="Times New Roman"/>
          <w:sz w:val="24"/>
          <w:szCs w:val="24"/>
        </w:rPr>
        <w:t>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в 10-х классах и универсального – в 11-х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221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из предметных областей «Математика и информатика» (Математика), «Общественно-научные предметы» (Обществознание).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Естественнонаучный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профиль ориентирует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22137">
        <w:rPr>
          <w:rFonts w:ascii="Times New Roman" w:hAnsi="Times New Roman" w:cs="Times New Roman"/>
          <w:sz w:val="24"/>
          <w:szCs w:val="24"/>
        </w:rPr>
        <w:t>В данном профиле для изучения на углубленном уровне выбираютс</w:t>
      </w:r>
      <w:r>
        <w:rPr>
          <w:rFonts w:ascii="Times New Roman" w:hAnsi="Times New Roman" w:cs="Times New Roman"/>
          <w:sz w:val="24"/>
          <w:szCs w:val="24"/>
        </w:rPr>
        <w:t>я учебные предметы из предметной области</w:t>
      </w:r>
      <w:r w:rsidRPr="008221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Естественно</w:t>
      </w:r>
      <w:r w:rsidRPr="00822137">
        <w:rPr>
          <w:rFonts w:ascii="Times New Roman" w:hAnsi="Times New Roman" w:cs="Times New Roman"/>
          <w:sz w:val="24"/>
          <w:szCs w:val="24"/>
        </w:rPr>
        <w:t>научные предметы» (</w:t>
      </w:r>
      <w:r>
        <w:rPr>
          <w:rFonts w:ascii="Times New Roman" w:hAnsi="Times New Roman" w:cs="Times New Roman"/>
          <w:sz w:val="24"/>
          <w:szCs w:val="24"/>
        </w:rPr>
        <w:t xml:space="preserve">Химия и биология). </w:t>
      </w:r>
    </w:p>
    <w:p w:rsidR="00DF1BEA" w:rsidRPr="004E6084" w:rsidRDefault="00DF1BEA" w:rsidP="00DF1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Оба учебных плана включаю</w:t>
      </w:r>
      <w:r w:rsidRPr="004E6084">
        <w:rPr>
          <w:rFonts w:ascii="Times New Roman" w:hAnsi="Times New Roman" w:cs="Times New Roman"/>
          <w:color w:val="000000"/>
          <w:sz w:val="24"/>
          <w:szCs w:val="24"/>
        </w:rPr>
        <w:t>т 13 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</w:t>
      </w:r>
      <w:r>
        <w:rPr>
          <w:rFonts w:ascii="Times New Roman" w:hAnsi="Times New Roman" w:cs="Times New Roman"/>
          <w:color w:val="000000"/>
          <w:sz w:val="24"/>
          <w:szCs w:val="24"/>
        </w:rPr>
        <w:t>», «Основы безопасности и защиты Родины») и предусматриваю</w:t>
      </w:r>
      <w:r w:rsidRPr="004E6084">
        <w:rPr>
          <w:rFonts w:ascii="Times New Roman" w:hAnsi="Times New Roman" w:cs="Times New Roman"/>
          <w:color w:val="000000"/>
          <w:sz w:val="24"/>
          <w:szCs w:val="24"/>
        </w:rPr>
        <w:t>т изучение 2 учебных предметов на углубленном уровне из соответствующей проф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илю обучения предметной области. </w:t>
      </w:r>
      <w:proofErr w:type="gramEnd"/>
    </w:p>
    <w:p w:rsidR="00DF1BEA" w:rsidRPr="00A547F4" w:rsidRDefault="00DF1BEA" w:rsidP="00DF1BE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Оба учебных плана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22137">
        <w:rPr>
          <w:rFonts w:ascii="Times New Roman" w:hAnsi="Times New Roman" w:cs="Times New Roman"/>
          <w:sz w:val="24"/>
          <w:szCs w:val="24"/>
        </w:rPr>
        <w:t xml:space="preserve">предусматривают </w:t>
      </w: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547F4">
        <w:rPr>
          <w:rFonts w:ascii="Times New Roman" w:hAnsi="Times New Roman" w:cs="Times New Roman"/>
          <w:sz w:val="24"/>
          <w:szCs w:val="24"/>
        </w:rPr>
        <w:t>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DF1BEA" w:rsidRDefault="00DF1BEA" w:rsidP="00DF1BE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7F4">
        <w:rPr>
          <w:rFonts w:ascii="Times New Roman" w:hAnsi="Times New Roman" w:cs="Times New Roman"/>
          <w:sz w:val="24"/>
          <w:szCs w:val="24"/>
        </w:rPr>
        <w:t xml:space="preserve"> </w:t>
      </w:r>
      <w:r w:rsidRPr="00822137">
        <w:rPr>
          <w:rFonts w:ascii="Times New Roman" w:hAnsi="Times New Roman" w:cs="Times New Roman"/>
          <w:sz w:val="24"/>
          <w:szCs w:val="24"/>
        </w:rPr>
        <w:t xml:space="preserve">Оба учебных плана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22137">
        <w:rPr>
          <w:rFonts w:ascii="Times New Roman" w:hAnsi="Times New Roman" w:cs="Times New Roman"/>
          <w:sz w:val="24"/>
          <w:szCs w:val="24"/>
        </w:rPr>
        <w:t>предусматривают</w:t>
      </w:r>
      <w:r w:rsidRPr="00A547F4">
        <w:rPr>
          <w:rFonts w:ascii="Times New Roman" w:hAnsi="Times New Roman" w:cs="Times New Roman"/>
          <w:sz w:val="24"/>
          <w:szCs w:val="24"/>
        </w:rPr>
        <w:t xml:space="preserve">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выполнение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 индивидуального проекта.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 Индивидуальный проект выполняется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 в течение одного года. Аттестация по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проводится в форме учета отметок полученных за выполнение итоговой проектной (учебно-исследовательской) работы, ее защиты.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 Продолжительность учебных периодов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22137">
        <w:rPr>
          <w:rFonts w:ascii="Times New Roman" w:hAnsi="Times New Roman" w:cs="Times New Roman"/>
          <w:sz w:val="24"/>
          <w:szCs w:val="24"/>
        </w:rPr>
        <w:t>регламентируется календарным учебным графиком на 2024-2025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>Учебные занятия для обучающихся 10-11 классов проводятся в режим</w:t>
      </w:r>
      <w:r>
        <w:rPr>
          <w:rFonts w:ascii="Times New Roman" w:hAnsi="Times New Roman" w:cs="Times New Roman"/>
          <w:sz w:val="24"/>
          <w:szCs w:val="24"/>
        </w:rPr>
        <w:t xml:space="preserve">е пятидневной учебной недели. 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34 недели. Количество учебных занятий за 5 лет не может составлять менее 2312 академических часов и более 2516 академических часов. Максимальное число часов в неделю при 5-дневной учебной неделе и 34 учебных неделях составляет 34 часа.</w:t>
      </w:r>
    </w:p>
    <w:p w:rsidR="00DF1BEA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 Продолжительность урока на уровне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 составляет 40</w:t>
      </w:r>
      <w:r w:rsidRPr="00822137">
        <w:rPr>
          <w:rFonts w:ascii="Times New Roman" w:hAnsi="Times New Roman" w:cs="Times New Roman"/>
          <w:sz w:val="24"/>
          <w:szCs w:val="24"/>
        </w:rPr>
        <w:t xml:space="preserve"> минут. Продолжительность выполнения домашних заданий составляет не более 3,5 ч. </w:t>
      </w:r>
    </w:p>
    <w:p w:rsidR="00DF1BEA" w:rsidRPr="00822137" w:rsidRDefault="00DF1BEA" w:rsidP="00DF1BEA">
      <w:pPr>
        <w:widowControl w:val="0"/>
        <w:spacing w:line="239" w:lineRule="auto"/>
        <w:ind w:right="10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137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среднего общего образования сопровождается промежуточной аттестацией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22137">
        <w:rPr>
          <w:rFonts w:ascii="Times New Roman" w:hAnsi="Times New Roman" w:cs="Times New Roman"/>
          <w:sz w:val="24"/>
          <w:szCs w:val="24"/>
        </w:rPr>
        <w:t>Формой проведения промежуточной аттестации обучающихся по всем предметам учебного плана является выведение годовых отметок успеваемости на основе полугодовых отметок успеваемости, выставленных обучающимся в течение соответствующего учебного года.</w:t>
      </w:r>
      <w:proofErr w:type="gramEnd"/>
      <w:r w:rsidRPr="00822137">
        <w:rPr>
          <w:rFonts w:ascii="Times New Roman" w:hAnsi="Times New Roman" w:cs="Times New Roman"/>
          <w:sz w:val="24"/>
          <w:szCs w:val="24"/>
        </w:rPr>
        <w:t xml:space="preserve"> Итоговые отметки в 11 классе выставляются как среднее арифметическое полугодовых и годовых отметок за 10 и 11 класс. Порядок проведения промежуточной аттестации регулируется положением «О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8221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1BEA" w:rsidRPr="00753196" w:rsidRDefault="00DF1BEA" w:rsidP="00DF1BEA">
      <w:pPr>
        <w:widowControl w:val="0"/>
        <w:spacing w:line="239" w:lineRule="auto"/>
        <w:ind w:right="1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1BEA" w:rsidRPr="00753196" w:rsidSect="00DF1BEA">
          <w:type w:val="continuous"/>
          <w:pgSz w:w="11906" w:h="16838"/>
          <w:pgMar w:top="567" w:right="851" w:bottom="567" w:left="1134" w:header="0" w:footer="0" w:gutter="0"/>
          <w:cols w:space="708"/>
        </w:sect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36_0"/>
    </w:p>
    <w:p w:rsidR="00DF1BEA" w:rsidRDefault="00DF1BEA" w:rsidP="00DF1BEA">
      <w:pPr>
        <w:spacing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помимо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включен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регламентирующий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занятия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1BEA" w:rsidRDefault="00DF1BEA" w:rsidP="00DF1B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Pr="004739CE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следующим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DF1BEA" w:rsidRDefault="00DF1BEA" w:rsidP="00DF1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один час в неделю в 10-11</w:t>
      </w:r>
      <w:r w:rsidRPr="00B2777C">
        <w:rPr>
          <w:rFonts w:ascii="Times New Roman" w:hAnsi="Times New Roman" w:cs="Times New Roman"/>
          <w:sz w:val="24"/>
          <w:szCs w:val="24"/>
        </w:rPr>
        <w:t xml:space="preserve"> классах отводится на внеурочное занятие «Разговоры о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 xml:space="preserve"> Основной формат внеурочных занятий «Разговоры о </w:t>
      </w:r>
      <w:proofErr w:type="gramStart"/>
      <w:r w:rsidRPr="00B2777C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777C">
        <w:rPr>
          <w:rFonts w:ascii="Times New Roman" w:hAnsi="Times New Roman" w:cs="Times New Roman"/>
          <w:sz w:val="24"/>
          <w:szCs w:val="24"/>
        </w:rP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  <w:r w:rsidRPr="00B277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внеурочного курса «Разговоры о важном» организуется проведение курса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Семьеведение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F1BEA" w:rsidRDefault="00DF1BEA" w:rsidP="00DF1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одному часу в неделю в 10-11 классах отводится на внеурочное 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горизонты»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E19CF">
        <w:rPr>
          <w:rFonts w:ascii="Times New Roman" w:hAnsi="Times New Roman" w:cs="Times New Roman"/>
          <w:sz w:val="24"/>
          <w:szCs w:val="24"/>
        </w:rPr>
        <w:t>Данные внеурочные занятия направлены на развитие личности, ее способностей, удовлетворения образовательных потребно</w:t>
      </w:r>
      <w:r>
        <w:rPr>
          <w:rFonts w:ascii="Times New Roman" w:hAnsi="Times New Roman" w:cs="Times New Roman"/>
          <w:sz w:val="24"/>
          <w:szCs w:val="24"/>
        </w:rPr>
        <w:t>стей и интересов, самореализацию</w:t>
      </w:r>
      <w:r w:rsidRPr="00AE19C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9CF">
        <w:rPr>
          <w:rFonts w:ascii="Times New Roman" w:hAnsi="Times New Roman" w:cs="Times New Roman"/>
          <w:sz w:val="24"/>
          <w:szCs w:val="24"/>
        </w:rPr>
        <w:t xml:space="preserve">через организацию социальных практик (в том числе </w:t>
      </w:r>
      <w:proofErr w:type="spellStart"/>
      <w:r w:rsidRPr="00AE19CF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AE19CF">
        <w:rPr>
          <w:rFonts w:ascii="Times New Roman" w:hAnsi="Times New Roman" w:cs="Times New Roman"/>
          <w:sz w:val="24"/>
          <w:szCs w:val="24"/>
        </w:rPr>
        <w:t xml:space="preserve">), включая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E19CF">
        <w:rPr>
          <w:rFonts w:ascii="Times New Roman" w:hAnsi="Times New Roman" w:cs="Times New Roman"/>
          <w:sz w:val="24"/>
          <w:szCs w:val="24"/>
        </w:rPr>
        <w:t>общественно полезную деятельность, профессиональные пробы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BEA" w:rsidRPr="00AE19CF" w:rsidRDefault="00DF1BEA" w:rsidP="00DF1B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одному часу на параллель 10-х и 11-х классов отводится на профориентацию (экскурсионную деятельность на предприятия, в организации), в целях знакомства с профессиями и профессионального самоопределения;</w:t>
      </w:r>
    </w:p>
    <w:p w:rsidR="00DF1BEA" w:rsidRDefault="00DF1BEA" w:rsidP="00DF1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11-х классах выделены часы </w:t>
      </w:r>
      <w:r w:rsidRPr="00AB2039">
        <w:rPr>
          <w:rFonts w:ascii="Times New Roman" w:hAnsi="Times New Roman" w:cs="Times New Roman"/>
          <w:sz w:val="24"/>
          <w:szCs w:val="24"/>
        </w:rPr>
        <w:t>на внеурочную деятельность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к ЕГЭ: по русскому языку, математике, биологии, географии, обществознанию;</w:t>
      </w:r>
    </w:p>
    <w:p w:rsidR="00DF1BEA" w:rsidRDefault="00DF1BEA" w:rsidP="00DF1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10-11-х классах отведены часы</w:t>
      </w:r>
      <w:r w:rsidRPr="00711F4F">
        <w:rPr>
          <w:rFonts w:ascii="Times New Roman" w:hAnsi="Times New Roman" w:cs="Times New Roman"/>
          <w:sz w:val="24"/>
          <w:szCs w:val="24"/>
        </w:rPr>
        <w:t xml:space="preserve"> на внеурочную деятельность ученических сообществ и воспитательные мероприятия</w:t>
      </w:r>
      <w:r>
        <w:rPr>
          <w:rFonts w:ascii="Times New Roman" w:hAnsi="Times New Roman" w:cs="Times New Roman"/>
          <w:sz w:val="24"/>
          <w:szCs w:val="24"/>
        </w:rPr>
        <w:t>: «Туризм», «ГТО».</w:t>
      </w:r>
    </w:p>
    <w:p w:rsidR="00DF1BEA" w:rsidRPr="004739CE" w:rsidRDefault="00DF1BEA" w:rsidP="00DF1B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</w:t>
      </w:r>
      <w:r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недельной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739C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занятий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Рабочей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пожеланий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739CE">
        <w:rPr>
          <w:rFonts w:hAnsi="Times New Roman" w:cs="Times New Roman"/>
          <w:color w:val="000000"/>
          <w:sz w:val="24"/>
          <w:szCs w:val="24"/>
        </w:rPr>
        <w:t>законных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4739CE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различных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форм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отличных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системы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таких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экскурсии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кружки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секции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круглые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столы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конференции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диспуты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школьные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общества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олимпиады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конкурсы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соревнования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поисковые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общественно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полезные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д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DF1BEA" w:rsidRDefault="00DF1BEA" w:rsidP="00DF1B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</w:p>
    <w:p w:rsidR="00DF1BEA" w:rsidRDefault="00DF1BEA" w:rsidP="00DF1BEA">
      <w:pPr>
        <w:spacing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right="417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УЧЕБНЫЙ ПЛАН 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СОЦИАЛЬНО-ЭКОНОМИЧЕСКОГО ПРОФИЛЯ НА УРОВЕНЬ СОО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2024-2025 учебный год 10Б класс, 2025-2026 учебный год 11Б класс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10490" w:type="dxa"/>
        <w:tblLayout w:type="fixed"/>
        <w:tblLook w:val="04A0"/>
      </w:tblPr>
      <w:tblGrid>
        <w:gridCol w:w="2127"/>
        <w:gridCol w:w="2268"/>
        <w:gridCol w:w="1134"/>
        <w:gridCol w:w="798"/>
        <w:gridCol w:w="830"/>
        <w:gridCol w:w="73"/>
        <w:gridCol w:w="804"/>
        <w:gridCol w:w="755"/>
        <w:gridCol w:w="1701"/>
      </w:tblGrid>
      <w:tr w:rsidR="00DF1BEA" w:rsidTr="002134E8">
        <w:trPr>
          <w:trHeight w:val="516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Обязательные учебные   предметы                        </w:t>
            </w:r>
          </w:p>
        </w:tc>
        <w:tc>
          <w:tcPr>
            <w:tcW w:w="1134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 xml:space="preserve"> 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13"/>
              </w:rPr>
              <w:t xml:space="preserve"> предмета</w:t>
            </w:r>
          </w:p>
        </w:tc>
        <w:tc>
          <w:tcPr>
            <w:tcW w:w="3260" w:type="dxa"/>
            <w:gridSpan w:val="5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учебных  часов в неделю/за год</w:t>
            </w:r>
          </w:p>
        </w:tc>
        <w:tc>
          <w:tcPr>
            <w:tcW w:w="1701" w:type="dxa"/>
            <w:vMerge w:val="restart"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 часов за уровень СОО</w:t>
            </w:r>
          </w:p>
        </w:tc>
      </w:tr>
      <w:tr w:rsidR="00DF1BEA" w:rsidTr="002134E8">
        <w:trPr>
          <w:trHeight w:val="284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</w:pPr>
          </w:p>
        </w:tc>
        <w:tc>
          <w:tcPr>
            <w:tcW w:w="1628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10-Б класс</w:t>
            </w:r>
          </w:p>
        </w:tc>
        <w:tc>
          <w:tcPr>
            <w:tcW w:w="1632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11-Б класс</w:t>
            </w:r>
          </w:p>
        </w:tc>
        <w:tc>
          <w:tcPr>
            <w:tcW w:w="1701" w:type="dxa"/>
            <w:vMerge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F1BEA" w:rsidTr="002134E8">
        <w:trPr>
          <w:trHeight w:val="349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</w:pPr>
          </w:p>
        </w:tc>
        <w:tc>
          <w:tcPr>
            <w:tcW w:w="1628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2024-2025уч.г.</w:t>
            </w:r>
          </w:p>
        </w:tc>
        <w:tc>
          <w:tcPr>
            <w:tcW w:w="1632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2025-2026уч.г.</w:t>
            </w:r>
          </w:p>
        </w:tc>
        <w:tc>
          <w:tcPr>
            <w:tcW w:w="1701" w:type="dxa"/>
            <w:vMerge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F1BEA" w:rsidTr="002134E8">
        <w:trPr>
          <w:trHeight w:val="422"/>
        </w:trPr>
        <w:tc>
          <w:tcPr>
            <w:tcW w:w="2127" w:type="dxa"/>
            <w:vMerge w:val="restart"/>
          </w:tcPr>
          <w:p w:rsidR="00DF1BEA" w:rsidRPr="006C580F" w:rsidRDefault="00DF1BEA" w:rsidP="002134E8">
            <w:pPr>
              <w:widowControl w:val="0"/>
              <w:spacing w:line="241" w:lineRule="auto"/>
              <w:ind w:left="33" w:right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593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387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41" w:lineRule="auto"/>
              <w:ind w:left="33" w:right="3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c>
          <w:tcPr>
            <w:tcW w:w="2127" w:type="dxa"/>
          </w:tcPr>
          <w:p w:rsidR="00DF1BEA" w:rsidRPr="00004FF9" w:rsidRDefault="00DF1BEA" w:rsidP="002134E8">
            <w:pPr>
              <w:widowControl w:val="0"/>
              <w:spacing w:before="96"/>
              <w:ind w:left="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Иностранный язык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593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rPr>
          <w:trHeight w:val="589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before="88" w:line="241" w:lineRule="auto"/>
              <w:ind w:left="33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Математика: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-алгебра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-геометрия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-вероятность и статистика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544</w:t>
            </w:r>
          </w:p>
        </w:tc>
      </w:tr>
      <w:tr w:rsidR="00DF1BEA" w:rsidTr="002134E8">
        <w:trPr>
          <w:trHeight w:val="360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before="88" w:line="241" w:lineRule="auto"/>
              <w:ind w:left="33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rPr>
          <w:trHeight w:val="422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 – научные предметы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415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C709B4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C709B4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C709B4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C709B4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C709B4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rPr>
          <w:trHeight w:val="407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rPr>
          <w:trHeight w:val="799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История:</w:t>
            </w:r>
          </w:p>
          <w:p w:rsidR="00DF1BEA" w:rsidRPr="00940AF2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940AF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история России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0AF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-всеобщая история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325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</w:t>
            </w:r>
          </w:p>
        </w:tc>
      </w:tr>
      <w:tr w:rsidR="00DF1BEA" w:rsidTr="002134E8">
        <w:trPr>
          <w:trHeight w:val="391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2127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2268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c>
          <w:tcPr>
            <w:tcW w:w="2127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Основы безопасности и защита Родины</w:t>
            </w:r>
          </w:p>
        </w:tc>
        <w:tc>
          <w:tcPr>
            <w:tcW w:w="2268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Основы безопасности и защита Родины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2127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98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7" w:type="dxa"/>
            <w:gridSpan w:val="2"/>
          </w:tcPr>
          <w:p w:rsidR="00DF1BEA" w:rsidRPr="005F2480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</w:tr>
      <w:tr w:rsidR="00DF1BEA" w:rsidTr="002134E8">
        <w:tc>
          <w:tcPr>
            <w:tcW w:w="10490" w:type="dxa"/>
            <w:gridSpan w:val="9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Pr="00A9574B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574B">
              <w:rPr>
                <w:rFonts w:ascii="Times New Roman" w:eastAsia="Times New Roman" w:hAnsi="Times New Roman" w:cs="Times New Roman"/>
                <w:bCs/>
                <w:color w:val="000000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Цифровой мир</w:t>
            </w:r>
          </w:p>
        </w:tc>
        <w:tc>
          <w:tcPr>
            <w:tcW w:w="1134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Pr="00A9574B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 биологии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C709B4" w:rsidTr="002134E8">
        <w:tc>
          <w:tcPr>
            <w:tcW w:w="4395" w:type="dxa"/>
            <w:gridSpan w:val="2"/>
          </w:tcPr>
          <w:p w:rsidR="00C709B4" w:rsidRDefault="00C709B4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 химии</w:t>
            </w:r>
          </w:p>
        </w:tc>
        <w:tc>
          <w:tcPr>
            <w:tcW w:w="1134" w:type="dxa"/>
          </w:tcPr>
          <w:p w:rsidR="00C709B4" w:rsidRDefault="00C709B4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C709B4" w:rsidRDefault="00C709B4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C709B4" w:rsidRDefault="00C709B4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C709B4" w:rsidRDefault="00C709B4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C709B4" w:rsidRDefault="00C709B4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C709B4" w:rsidRDefault="00C709B4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C709B4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C709B4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C709B4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Недельная нагрузка/Годовая нагрузка</w:t>
            </w:r>
          </w:p>
        </w:tc>
        <w:tc>
          <w:tcPr>
            <w:tcW w:w="798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C70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7" w:type="dxa"/>
            <w:gridSpan w:val="2"/>
          </w:tcPr>
          <w:p w:rsidR="00DF1BEA" w:rsidRPr="005F2480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BEA" w:rsidTr="002134E8">
        <w:tc>
          <w:tcPr>
            <w:tcW w:w="8789" w:type="dxa"/>
            <w:gridSpan w:val="8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 за уровень среднего общего образования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  <w:tr w:rsidR="00DF1BEA" w:rsidRPr="009958F3" w:rsidTr="002134E8">
        <w:tc>
          <w:tcPr>
            <w:tcW w:w="5529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1701" w:type="dxa"/>
            <w:gridSpan w:val="3"/>
          </w:tcPr>
          <w:p w:rsidR="00DF1BEA" w:rsidRPr="005137C2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DF1BEA" w:rsidRPr="00BB7AB0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XI</w:t>
            </w:r>
          </w:p>
        </w:tc>
        <w:tc>
          <w:tcPr>
            <w:tcW w:w="1701" w:type="dxa"/>
          </w:tcPr>
          <w:p w:rsidR="00DF1BEA" w:rsidRPr="009958F3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</w:t>
            </w:r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A03136" w:rsidTr="002134E8">
        <w:tc>
          <w:tcPr>
            <w:tcW w:w="5529" w:type="dxa"/>
            <w:gridSpan w:val="3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DF1BEA" w:rsidRPr="00A03136" w:rsidRDefault="00DF1BEA" w:rsidP="0021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DF1BEA" w:rsidRDefault="00DF1BEA" w:rsidP="00DF1BEA"/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УЧЕБНЫЙ ПЛАН 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ЕСТЕСТВЕННО - НАУЧНОГО ПРОФИЛЯ НА УРОВЕНЬ СОО 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2024-2025 учебный год 10А класс, 2025-2026 учебный год 11А класс</w:t>
      </w:r>
    </w:p>
    <w:p w:rsidR="00DF1BEA" w:rsidRDefault="00DF1BEA" w:rsidP="00DF1BEA">
      <w:pPr>
        <w:widowControl w:val="0"/>
        <w:spacing w:line="239" w:lineRule="auto"/>
        <w:ind w:left="502" w:right="41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10490" w:type="dxa"/>
        <w:tblLayout w:type="fixed"/>
        <w:tblLook w:val="04A0"/>
      </w:tblPr>
      <w:tblGrid>
        <w:gridCol w:w="2127"/>
        <w:gridCol w:w="2268"/>
        <w:gridCol w:w="1134"/>
        <w:gridCol w:w="798"/>
        <w:gridCol w:w="830"/>
        <w:gridCol w:w="73"/>
        <w:gridCol w:w="804"/>
        <w:gridCol w:w="755"/>
        <w:gridCol w:w="1701"/>
      </w:tblGrid>
      <w:tr w:rsidR="00DF1BEA" w:rsidTr="002134E8">
        <w:trPr>
          <w:trHeight w:val="516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Предметная область</w:t>
            </w:r>
          </w:p>
        </w:tc>
        <w:tc>
          <w:tcPr>
            <w:tcW w:w="2268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Обязательные учебные   предметы                        </w:t>
            </w:r>
          </w:p>
        </w:tc>
        <w:tc>
          <w:tcPr>
            <w:tcW w:w="1134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</w:rPr>
              <w:t xml:space="preserve"> 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13"/>
              </w:rPr>
              <w:t xml:space="preserve"> предмета</w:t>
            </w:r>
          </w:p>
        </w:tc>
        <w:tc>
          <w:tcPr>
            <w:tcW w:w="3260" w:type="dxa"/>
            <w:gridSpan w:val="5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учебных  часов в неделю/за год</w:t>
            </w:r>
          </w:p>
        </w:tc>
        <w:tc>
          <w:tcPr>
            <w:tcW w:w="1701" w:type="dxa"/>
            <w:vMerge w:val="restart"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 часов за уровень СОО</w:t>
            </w:r>
          </w:p>
        </w:tc>
      </w:tr>
      <w:tr w:rsidR="00DF1BEA" w:rsidTr="002134E8">
        <w:trPr>
          <w:trHeight w:val="284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</w:pPr>
          </w:p>
        </w:tc>
        <w:tc>
          <w:tcPr>
            <w:tcW w:w="1628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10-Б класс</w:t>
            </w:r>
          </w:p>
        </w:tc>
        <w:tc>
          <w:tcPr>
            <w:tcW w:w="1632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11-Б класс</w:t>
            </w:r>
          </w:p>
        </w:tc>
        <w:tc>
          <w:tcPr>
            <w:tcW w:w="1701" w:type="dxa"/>
            <w:vMerge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F1BEA" w:rsidTr="002134E8">
        <w:trPr>
          <w:trHeight w:val="349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</w:pPr>
          </w:p>
        </w:tc>
        <w:tc>
          <w:tcPr>
            <w:tcW w:w="1628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2024-2025уч.г.</w:t>
            </w:r>
          </w:p>
        </w:tc>
        <w:tc>
          <w:tcPr>
            <w:tcW w:w="1632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2025-2026уч.г.</w:t>
            </w:r>
          </w:p>
        </w:tc>
        <w:tc>
          <w:tcPr>
            <w:tcW w:w="1701" w:type="dxa"/>
            <w:vMerge/>
          </w:tcPr>
          <w:p w:rsidR="00DF1BEA" w:rsidRDefault="00DF1BEA" w:rsidP="002134E8">
            <w:pPr>
              <w:widowControl w:val="0"/>
              <w:spacing w:before="12" w:line="238" w:lineRule="auto"/>
              <w:ind w:left="50" w:right="1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F1BEA" w:rsidTr="002134E8">
        <w:trPr>
          <w:trHeight w:val="422"/>
        </w:trPr>
        <w:tc>
          <w:tcPr>
            <w:tcW w:w="2127" w:type="dxa"/>
            <w:vMerge w:val="restart"/>
          </w:tcPr>
          <w:p w:rsidR="00DF1BEA" w:rsidRPr="006C580F" w:rsidRDefault="00DF1BEA" w:rsidP="002134E8">
            <w:pPr>
              <w:widowControl w:val="0"/>
              <w:spacing w:line="241" w:lineRule="auto"/>
              <w:ind w:left="33" w:right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593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387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41" w:lineRule="auto"/>
              <w:ind w:left="33" w:right="39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c>
          <w:tcPr>
            <w:tcW w:w="2127" w:type="dxa"/>
          </w:tcPr>
          <w:p w:rsidR="00DF1BEA" w:rsidRPr="00004FF9" w:rsidRDefault="00DF1BEA" w:rsidP="002134E8">
            <w:pPr>
              <w:widowControl w:val="0"/>
              <w:spacing w:before="96"/>
              <w:ind w:left="3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Иностранный язык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593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rPr>
          <w:trHeight w:val="589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before="88" w:line="241" w:lineRule="auto"/>
              <w:ind w:left="33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Математика: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-алгебра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-геометрия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4FF9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-вероятность и статистика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340</w:t>
            </w:r>
          </w:p>
        </w:tc>
      </w:tr>
      <w:tr w:rsidR="00DF1BEA" w:rsidTr="002134E8">
        <w:trPr>
          <w:trHeight w:val="360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before="88" w:line="241" w:lineRule="auto"/>
              <w:ind w:left="33"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rPr>
          <w:trHeight w:val="422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Естественно – научные предметы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415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rPr>
          <w:trHeight w:val="407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spacing w:line="239" w:lineRule="auto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</w:t>
            </w:r>
          </w:p>
        </w:tc>
      </w:tr>
      <w:tr w:rsidR="00DF1BEA" w:rsidTr="002134E8">
        <w:trPr>
          <w:trHeight w:val="799"/>
        </w:trPr>
        <w:tc>
          <w:tcPr>
            <w:tcW w:w="2127" w:type="dxa"/>
            <w:vMerge w:val="restart"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</w:p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История:</w:t>
            </w:r>
          </w:p>
          <w:p w:rsidR="00DF1BEA" w:rsidRPr="00940AF2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940AF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история России</w:t>
            </w:r>
          </w:p>
          <w:p w:rsidR="00DF1BEA" w:rsidRPr="00004FF9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40AF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-всеобщая история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325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582"/>
              </w:tabs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rPr>
          <w:trHeight w:val="391"/>
        </w:trPr>
        <w:tc>
          <w:tcPr>
            <w:tcW w:w="2127" w:type="dxa"/>
            <w:vMerge/>
          </w:tcPr>
          <w:p w:rsidR="00DF1BEA" w:rsidRDefault="00DF1BEA" w:rsidP="002134E8">
            <w:pPr>
              <w:widowControl w:val="0"/>
              <w:ind w:left="33" w:right="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F1BEA" w:rsidRPr="00004FF9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2127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2268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</w:tr>
      <w:tr w:rsidR="00DF1BEA" w:rsidTr="002134E8">
        <w:tc>
          <w:tcPr>
            <w:tcW w:w="2127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Основы безопасности и защита Родины</w:t>
            </w:r>
          </w:p>
        </w:tc>
        <w:tc>
          <w:tcPr>
            <w:tcW w:w="2268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Основы безопасности и защита Родины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2127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tabs>
                <w:tab w:val="left" w:pos="614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98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</w:p>
        </w:tc>
        <w:tc>
          <w:tcPr>
            <w:tcW w:w="877" w:type="dxa"/>
            <w:gridSpan w:val="2"/>
          </w:tcPr>
          <w:p w:rsidR="00DF1BEA" w:rsidRPr="005F2480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5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</w:t>
            </w:r>
          </w:p>
        </w:tc>
      </w:tr>
      <w:tr w:rsidR="00DF1BEA" w:rsidTr="002134E8">
        <w:tc>
          <w:tcPr>
            <w:tcW w:w="10490" w:type="dxa"/>
            <w:gridSpan w:val="9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Pr="00A9574B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574B">
              <w:rPr>
                <w:rFonts w:ascii="Times New Roman" w:eastAsia="Times New Roman" w:hAnsi="Times New Roman" w:cs="Times New Roman"/>
                <w:bCs/>
                <w:color w:val="000000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 Цифровой мир</w:t>
            </w:r>
          </w:p>
        </w:tc>
        <w:tc>
          <w:tcPr>
            <w:tcW w:w="1134" w:type="dxa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Pr="00A9574B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 биологии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задач по химии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4395" w:type="dxa"/>
            <w:gridSpan w:val="2"/>
          </w:tcPr>
          <w:p w:rsidR="00DF1BEA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Практикум по решению задач по математике</w:t>
            </w:r>
          </w:p>
        </w:tc>
        <w:tc>
          <w:tcPr>
            <w:tcW w:w="1134" w:type="dxa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ЭК</w:t>
            </w:r>
            <w:proofErr w:type="gramEnd"/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5B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798" w:type="dxa"/>
          </w:tcPr>
          <w:p w:rsidR="00DF1BEA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0" w:type="dxa"/>
          </w:tcPr>
          <w:p w:rsidR="00DF1BEA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877" w:type="dxa"/>
            <w:gridSpan w:val="2"/>
          </w:tcPr>
          <w:p w:rsidR="00DF1BEA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55" w:type="dxa"/>
          </w:tcPr>
          <w:p w:rsidR="00DF1BEA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1701" w:type="dxa"/>
          </w:tcPr>
          <w:p w:rsidR="00DF1BEA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Pr="00805B20" w:rsidRDefault="00DF1BEA" w:rsidP="002134E8">
            <w:pPr>
              <w:widowControl w:val="0"/>
              <w:spacing w:line="239" w:lineRule="auto"/>
              <w:ind w:right="41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Недельная нагрузка/Годовая нагрузка</w:t>
            </w:r>
          </w:p>
        </w:tc>
        <w:tc>
          <w:tcPr>
            <w:tcW w:w="798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877" w:type="dxa"/>
            <w:gridSpan w:val="2"/>
          </w:tcPr>
          <w:p w:rsidR="00DF1BEA" w:rsidRPr="005F2480" w:rsidRDefault="00DF1BEA" w:rsidP="002134E8">
            <w:pPr>
              <w:widowControl w:val="0"/>
              <w:tabs>
                <w:tab w:val="left" w:pos="661"/>
              </w:tabs>
              <w:spacing w:line="239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5" w:type="dxa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1BEA" w:rsidTr="002134E8">
        <w:tc>
          <w:tcPr>
            <w:tcW w:w="8789" w:type="dxa"/>
            <w:gridSpan w:val="8"/>
          </w:tcPr>
          <w:p w:rsidR="00DF1BEA" w:rsidRPr="005F2480" w:rsidRDefault="00DF1BEA" w:rsidP="002134E8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 за уровень среднего общего образования</w:t>
            </w:r>
          </w:p>
        </w:tc>
        <w:tc>
          <w:tcPr>
            <w:tcW w:w="1701" w:type="dxa"/>
          </w:tcPr>
          <w:p w:rsidR="00DF1BEA" w:rsidRPr="005F2480" w:rsidRDefault="00DF1BEA" w:rsidP="002134E8">
            <w:pPr>
              <w:widowControl w:val="0"/>
              <w:tabs>
                <w:tab w:val="left" w:pos="1466"/>
              </w:tabs>
              <w:spacing w:line="239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</w:tr>
      <w:tr w:rsidR="00DF1BEA" w:rsidRPr="009958F3" w:rsidTr="002134E8">
        <w:tc>
          <w:tcPr>
            <w:tcW w:w="5529" w:type="dxa"/>
            <w:gridSpan w:val="3"/>
          </w:tcPr>
          <w:p w:rsidR="00DF1BEA" w:rsidRPr="008037C1" w:rsidRDefault="00DF1BEA" w:rsidP="0021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1701" w:type="dxa"/>
            <w:gridSpan w:val="3"/>
          </w:tcPr>
          <w:p w:rsidR="00DF1BEA" w:rsidRPr="005137C2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DF1BEA" w:rsidRPr="009958F3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XI</w:t>
            </w:r>
          </w:p>
        </w:tc>
        <w:tc>
          <w:tcPr>
            <w:tcW w:w="1701" w:type="dxa"/>
          </w:tcPr>
          <w:p w:rsidR="00DF1BEA" w:rsidRPr="009958F3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</w:t>
            </w:r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701" w:type="dxa"/>
            <w:gridSpan w:val="3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Tr="002134E8">
        <w:tc>
          <w:tcPr>
            <w:tcW w:w="5529" w:type="dxa"/>
            <w:gridSpan w:val="3"/>
          </w:tcPr>
          <w:p w:rsidR="00DF1BEA" w:rsidRDefault="00DF1BEA" w:rsidP="0021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DF1BEA" w:rsidRDefault="00DF1BEA" w:rsidP="002134E8">
            <w:pPr>
              <w:jc w:val="center"/>
            </w:pPr>
          </w:p>
        </w:tc>
        <w:tc>
          <w:tcPr>
            <w:tcW w:w="1559" w:type="dxa"/>
            <w:gridSpan w:val="2"/>
          </w:tcPr>
          <w:p w:rsidR="00DF1BEA" w:rsidRDefault="00DF1BEA" w:rsidP="002134E8">
            <w:pPr>
              <w:jc w:val="center"/>
            </w:pPr>
          </w:p>
        </w:tc>
        <w:tc>
          <w:tcPr>
            <w:tcW w:w="1701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BEA" w:rsidRPr="00A03136" w:rsidTr="002134E8">
        <w:tc>
          <w:tcPr>
            <w:tcW w:w="5529" w:type="dxa"/>
            <w:gridSpan w:val="3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DF1BEA" w:rsidRPr="00A03136" w:rsidRDefault="00DF1BEA" w:rsidP="0021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DF1BEA" w:rsidRDefault="00DF1BEA" w:rsidP="00DF1BEA">
      <w:pPr>
        <w:widowControl w:val="0"/>
        <w:spacing w:line="240" w:lineRule="auto"/>
        <w:ind w:left="1162" w:right="108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bookmarkEnd w:id="2"/>
    <w:p w:rsidR="00DF1BEA" w:rsidRDefault="00DF1BEA" w:rsidP="00DF1BEA">
      <w:pPr>
        <w:widowControl w:val="0"/>
        <w:tabs>
          <w:tab w:val="left" w:pos="9510"/>
        </w:tabs>
        <w:spacing w:line="253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F1BEA" w:rsidRDefault="00DF1BEA" w:rsidP="00DF1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план </w:t>
      </w:r>
    </w:p>
    <w:p w:rsidR="00DF1BEA" w:rsidRDefault="00DF1BEA" w:rsidP="00DF1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11-е классы ФГОС СОО</w:t>
      </w:r>
    </w:p>
    <w:p w:rsidR="00DF1BEA" w:rsidRDefault="00DF1BEA" w:rsidP="00DF1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(универсальный профиль с углубленным изучением отдельных предметов) </w:t>
      </w:r>
    </w:p>
    <w:p w:rsidR="00DF1BEA" w:rsidRDefault="00DF1BEA" w:rsidP="00DF1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2024-25  учебный год</w:t>
      </w:r>
    </w:p>
    <w:p w:rsidR="00DF1BEA" w:rsidRPr="00EE223E" w:rsidRDefault="00DF1BEA" w:rsidP="00DF1B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0A0"/>
      </w:tblPr>
      <w:tblGrid>
        <w:gridCol w:w="1560"/>
        <w:gridCol w:w="1985"/>
        <w:gridCol w:w="1417"/>
        <w:gridCol w:w="851"/>
        <w:gridCol w:w="1026"/>
        <w:gridCol w:w="1100"/>
        <w:gridCol w:w="973"/>
        <w:gridCol w:w="1153"/>
        <w:gridCol w:w="993"/>
      </w:tblGrid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>Предметная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>Учебный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FB4D26">
              <w:rPr>
                <w:rFonts w:ascii="Times New Roman" w:hAnsi="Times New Roman" w:cs="Times New Roman"/>
                <w:sz w:val="20"/>
                <w:szCs w:val="20"/>
              </w:rPr>
              <w:t>Учебный курс/ учебный модуль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>Уровень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11а </w:t>
            </w:r>
          </w:p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универсальный пр.</w:t>
            </w:r>
          </w:p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(ест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</w:rPr>
              <w:t>ауч</w:t>
            </w:r>
            <w:proofErr w:type="spellEnd"/>
            <w:r>
              <w:rPr>
                <w:rFonts w:ascii="Times New Roman" w:eastAsia="Times New Roman" w:hAnsi="Times New Roman"/>
              </w:rPr>
              <w:t>. предметы)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11б</w:t>
            </w:r>
          </w:p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5802EA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универсальный пр.</w:t>
            </w:r>
          </w:p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 xml:space="preserve">(соц. – </w:t>
            </w:r>
            <w:proofErr w:type="spellStart"/>
            <w:r>
              <w:rPr>
                <w:rFonts w:ascii="Times New Roman" w:eastAsia="Times New Roman" w:hAnsi="Times New Roman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gramEnd"/>
          </w:p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предметы)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</w:t>
            </w:r>
          </w:p>
        </w:tc>
      </w:tr>
      <w:tr w:rsidR="00DF1BEA" w:rsidRPr="005802EA" w:rsidTr="002134E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DB75FD" w:rsidRDefault="00DF1BEA" w:rsidP="002134E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5FD">
              <w:rPr>
                <w:rFonts w:ascii="Times New Roman" w:eastAsia="Times New Roman" w:hAnsi="Times New Roman"/>
                <w:i/>
                <w:sz w:val="24"/>
                <w:szCs w:val="24"/>
              </w:rPr>
              <w:t>Обязательная 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5802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 / 136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 / 204</w:t>
            </w:r>
          </w:p>
        </w:tc>
      </w:tr>
      <w:tr w:rsidR="00DF1BEA" w:rsidRPr="005802EA" w:rsidTr="002134E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9256A">
              <w:rPr>
                <w:rFonts w:ascii="Times New Roman" w:eastAsia="Times New Roman" w:hAnsi="Times New Roman" w:cs="Times New Roman"/>
              </w:rPr>
              <w:t>/У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13 /442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 / 68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 / 204</w:t>
            </w:r>
          </w:p>
        </w:tc>
      </w:tr>
      <w:tr w:rsidR="00DF1BEA" w:rsidRPr="005802EA" w:rsidTr="002134E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 / 136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У/Б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4/ 136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У/Б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DF1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DF1BEA" w:rsidRPr="0039256A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136</w:t>
            </w:r>
          </w:p>
        </w:tc>
      </w:tr>
      <w:tr w:rsidR="00DF1BEA" w:rsidRPr="005802EA" w:rsidTr="002134E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4/ 136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История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9256A">
              <w:rPr>
                <w:rFonts w:ascii="Times New Roman" w:eastAsia="Times New Roman" w:hAnsi="Times New Roman" w:cs="Times New Roman"/>
              </w:rPr>
              <w:t>/У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 / 204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1BEA" w:rsidRPr="005802EA" w:rsidTr="002134E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jc w:val="center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jc w:val="center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jc w:val="center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6 /204</w:t>
            </w: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УМ «Лёгкая атлетика»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портивные игры»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М«</w:t>
            </w:r>
            <w:proofErr w:type="gramEnd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Гимнастика»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proofErr w:type="gramEnd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имние виды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proofErr w:type="gramStart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портивный клуб»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EE223E" w:rsidRDefault="00DF1BEA" w:rsidP="002134E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hAnsi="Times New Roman" w:cs="Times New Roman"/>
                <w:sz w:val="20"/>
                <w:szCs w:val="20"/>
              </w:rPr>
              <w:t>УМ Спорт»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  <w:r w:rsidRPr="003925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EA" w:rsidRPr="00EE223E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Основы безопасности и защита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  <w:r w:rsidRPr="0039256A">
              <w:rPr>
                <w:rFonts w:ascii="Times New Roman" w:eastAsia="Times New Roman" w:hAnsi="Times New Roman" w:cs="Times New Roman"/>
              </w:rPr>
              <w:t xml:space="preserve"> (самостоятельная 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1054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3</w:t>
            </w:r>
            <w:r w:rsidR="00DF1BF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1</w:t>
            </w:r>
            <w:r w:rsidR="00DF1BFD">
              <w:rPr>
                <w:rFonts w:ascii="Times New Roman" w:eastAsia="Times New Roman" w:hAnsi="Times New Roman" w:cs="Times New Roman"/>
                <w:b/>
              </w:rPr>
              <w:t>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63/ 2142</w:t>
            </w:r>
          </w:p>
        </w:tc>
      </w:tr>
      <w:tr w:rsidR="00DF1BEA" w:rsidRPr="005802EA" w:rsidTr="002134E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9256A">
              <w:rPr>
                <w:rFonts w:ascii="Times New Roman" w:eastAsia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4 / 136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EE223E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органической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EE223E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по 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2/34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EE223E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2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 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256A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>1 / 34</w:t>
            </w:r>
          </w:p>
        </w:tc>
      </w:tr>
      <w:tr w:rsidR="00DF1BEA" w:rsidRPr="005802EA" w:rsidTr="00213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9256A">
              <w:rPr>
                <w:rFonts w:ascii="Times New Roman" w:eastAsia="Times New Roman" w:hAnsi="Times New Roman" w:cs="Times New Roman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EA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256A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EA" w:rsidRPr="0039256A" w:rsidRDefault="00DF1BFD" w:rsidP="002134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  <w:r w:rsidR="00DF1BEA" w:rsidRPr="0039256A">
              <w:rPr>
                <w:rFonts w:ascii="Times New Roman" w:eastAsia="Times New Roman" w:hAnsi="Times New Roman" w:cs="Times New Roman"/>
                <w:b/>
              </w:rPr>
              <w:t xml:space="preserve"> / 2312</w:t>
            </w:r>
          </w:p>
        </w:tc>
      </w:tr>
    </w:tbl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5813"/>
        <w:gridCol w:w="2126"/>
        <w:gridCol w:w="2126"/>
        <w:gridCol w:w="993"/>
      </w:tblGrid>
      <w:tr w:rsidR="00DF1BEA" w:rsidRPr="009958F3" w:rsidTr="002134E8">
        <w:tc>
          <w:tcPr>
            <w:tcW w:w="5813" w:type="dxa"/>
          </w:tcPr>
          <w:p w:rsidR="00DF1BEA" w:rsidRPr="00B7759A" w:rsidRDefault="00DF1BEA" w:rsidP="0021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5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</w:t>
            </w:r>
          </w:p>
        </w:tc>
        <w:tc>
          <w:tcPr>
            <w:tcW w:w="2126" w:type="dxa"/>
          </w:tcPr>
          <w:p w:rsidR="00DF1BEA" w:rsidRPr="00B7759A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11-а</w:t>
            </w:r>
          </w:p>
        </w:tc>
        <w:tc>
          <w:tcPr>
            <w:tcW w:w="2126" w:type="dxa"/>
          </w:tcPr>
          <w:p w:rsidR="00DF1BEA" w:rsidRPr="00B7759A" w:rsidRDefault="00DF1BEA" w:rsidP="002134E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11-б</w:t>
            </w:r>
          </w:p>
        </w:tc>
        <w:tc>
          <w:tcPr>
            <w:tcW w:w="993" w:type="dxa"/>
          </w:tcPr>
          <w:p w:rsidR="00DF1BEA" w:rsidRPr="009958F3" w:rsidRDefault="00DF1BEA" w:rsidP="002134E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мои горизонты</w:t>
            </w:r>
          </w:p>
        </w:tc>
        <w:tc>
          <w:tcPr>
            <w:tcW w:w="2126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4252" w:type="dxa"/>
            <w:gridSpan w:val="2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ЕГЭ по обществознанию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русскому языку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FB4D26" w:rsidTr="002134E8">
        <w:tc>
          <w:tcPr>
            <w:tcW w:w="5813" w:type="dxa"/>
          </w:tcPr>
          <w:p w:rsidR="00DF1BEA" w:rsidRDefault="00DF1BEA" w:rsidP="0021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ОГЭ по математике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DF1BEA" w:rsidRDefault="00DF1BEA" w:rsidP="002134E8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F1BEA" w:rsidRPr="00FB4D26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1BEA" w:rsidRPr="00A03136" w:rsidTr="002134E8">
        <w:tc>
          <w:tcPr>
            <w:tcW w:w="5813" w:type="dxa"/>
          </w:tcPr>
          <w:p w:rsidR="00DF1BEA" w:rsidRDefault="00DF1BEA" w:rsidP="0021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</w:tcPr>
          <w:p w:rsidR="00DF1BEA" w:rsidRPr="00A03136" w:rsidRDefault="00DF1BEA" w:rsidP="002134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DF1BEA" w:rsidRPr="00A03136" w:rsidRDefault="00DF1BEA" w:rsidP="00213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 w:rsidP="002F25F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25FF" w:rsidRDefault="002F25FF" w:rsidP="002F25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F1BE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 общего образования обучающихся</w:t>
      </w:r>
      <w:r w:rsidR="00DF1BEA">
        <w:rPr>
          <w:rFonts w:ascii="Times New Roman" w:hAnsi="Times New Roman" w:cs="Times New Roman"/>
          <w:sz w:val="24"/>
          <w:szCs w:val="24"/>
        </w:rPr>
        <w:t xml:space="preserve"> </w:t>
      </w:r>
      <w:r w:rsidRPr="00DF1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 РАС </w:t>
      </w:r>
      <w:proofErr w:type="gramEnd"/>
    </w:p>
    <w:p w:rsidR="00DF1BEA" w:rsidRPr="00DF1BEA" w:rsidRDefault="00DF1BEA" w:rsidP="002F25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(вариант 8.2)</w:t>
      </w:r>
    </w:p>
    <w:p w:rsidR="005E7F5C" w:rsidRPr="002F25FF" w:rsidRDefault="005E7F5C" w:rsidP="000E3FAC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основного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общего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включающий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специальных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739CE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курсов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является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основным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организационным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АООП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B39EF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АООП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сроки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освоения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основной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основного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общего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8B39EF">
        <w:rPr>
          <w:rFonts w:hAnsi="Times New Roman" w:cs="Times New Roman"/>
          <w:color w:val="000000"/>
          <w:sz w:val="24"/>
          <w:szCs w:val="24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лет</w:t>
      </w:r>
      <w:r w:rsidRPr="004739CE">
        <w:rPr>
          <w:rFonts w:hAnsi="Times New Roman" w:cs="Times New Roman"/>
          <w:color w:val="000000"/>
          <w:sz w:val="24"/>
          <w:szCs w:val="24"/>
        </w:rPr>
        <w:t>).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>:</w:t>
      </w:r>
    </w:p>
    <w:p w:rsidR="002F25FF" w:rsidRPr="004739CE" w:rsidRDefault="002F25FF" w:rsidP="002F25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фиксирует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объем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739CE">
        <w:rPr>
          <w:rFonts w:hAnsi="Times New Roman" w:cs="Times New Roman"/>
          <w:color w:val="000000"/>
          <w:sz w:val="24"/>
          <w:szCs w:val="24"/>
        </w:rPr>
        <w:t>;</w:t>
      </w:r>
    </w:p>
    <w:p w:rsidR="002F25FF" w:rsidRPr="004739CE" w:rsidRDefault="002F25FF" w:rsidP="002F25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739CE">
        <w:rPr>
          <w:rFonts w:hAnsi="Times New Roman" w:cs="Times New Roman"/>
          <w:color w:val="000000"/>
          <w:sz w:val="24"/>
          <w:szCs w:val="24"/>
        </w:rPr>
        <w:t>регламентирует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739CE">
        <w:rPr>
          <w:rFonts w:hAnsi="Times New Roman" w:cs="Times New Roman"/>
          <w:color w:val="000000"/>
          <w:sz w:val="24"/>
          <w:szCs w:val="24"/>
        </w:rPr>
        <w:t>перечень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курсов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отводимое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освоение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4739CE">
        <w:rPr>
          <w:rFonts w:hAnsi="Times New Roman" w:cs="Times New Roman"/>
          <w:color w:val="000000"/>
          <w:sz w:val="24"/>
          <w:szCs w:val="24"/>
        </w:rPr>
        <w:t>;</w:t>
      </w:r>
    </w:p>
    <w:p w:rsidR="002F25FF" w:rsidRPr="004739CE" w:rsidRDefault="002F25FF" w:rsidP="002F25F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курсы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модули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классам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учебным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годам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действующему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РФ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области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ФГОС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ФОП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включении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4739CE">
        <w:rPr>
          <w:rFonts w:hAnsi="Times New Roman" w:cs="Times New Roman"/>
          <w:color w:val="000000"/>
          <w:sz w:val="24"/>
          <w:szCs w:val="24"/>
        </w:rPr>
        <w:t>-</w:t>
      </w:r>
      <w:r w:rsidRPr="004739CE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санитарно</w:t>
      </w:r>
      <w:r w:rsidRPr="004739CE">
        <w:rPr>
          <w:rFonts w:hAnsi="Times New Roman" w:cs="Times New Roman"/>
          <w:color w:val="000000"/>
          <w:sz w:val="24"/>
          <w:szCs w:val="24"/>
        </w:rPr>
        <w:t>-</w:t>
      </w:r>
      <w:r w:rsidRPr="004739CE">
        <w:rPr>
          <w:rFonts w:hAnsi="Times New Roman" w:cs="Times New Roman"/>
          <w:color w:val="000000"/>
          <w:sz w:val="24"/>
          <w:szCs w:val="24"/>
        </w:rPr>
        <w:t>гигиенических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образовательному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процессу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Pr="004739CE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Федерации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также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родного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числа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народов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Федерации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русского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родного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республик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Федерации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4739CE">
        <w:rPr>
          <w:rFonts w:hAnsi="Times New Roman" w:cs="Times New Roman"/>
          <w:color w:val="000000"/>
          <w:sz w:val="24"/>
          <w:szCs w:val="24"/>
        </w:rPr>
        <w:t>Для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может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быть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весь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период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9CE">
        <w:rPr>
          <w:rFonts w:hAnsi="Times New Roman" w:cs="Times New Roman"/>
          <w:color w:val="000000"/>
          <w:sz w:val="24"/>
          <w:szCs w:val="24"/>
        </w:rPr>
        <w:t>обучения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программе</w:t>
      </w:r>
      <w:proofErr w:type="gramEnd"/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так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один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год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или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срок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состоит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двух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739CE"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АООП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помимо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включен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регламентирующий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занятия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которых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739CE">
        <w:rPr>
          <w:rFonts w:hAnsi="Times New Roman" w:cs="Times New Roman"/>
          <w:color w:val="000000"/>
          <w:sz w:val="24"/>
          <w:szCs w:val="24"/>
        </w:rPr>
        <w:t>для</w:t>
      </w:r>
      <w:proofErr w:type="gramEnd"/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        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Обязательная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часть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состав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областей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отводимое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классам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739CE">
        <w:rPr>
          <w:rFonts w:hAnsi="Times New Roman" w:cs="Times New Roman"/>
          <w:color w:val="000000"/>
          <w:sz w:val="24"/>
          <w:szCs w:val="24"/>
        </w:rPr>
        <w:t>годам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739CE">
        <w:rPr>
          <w:rFonts w:hAnsi="Times New Roman" w:cs="Times New Roman"/>
          <w:color w:val="000000"/>
          <w:sz w:val="24"/>
          <w:szCs w:val="24"/>
        </w:rPr>
        <w:t>обучения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Обучение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ведется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русском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языке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A547F4" w:rsidRDefault="002F25FF" w:rsidP="002F25F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2F25FF" w:rsidRPr="00A547F4" w:rsidRDefault="002F25FF" w:rsidP="002F25F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7F4">
        <w:rPr>
          <w:rFonts w:ascii="Times New Roman" w:hAnsi="Times New Roman" w:cs="Times New Roman"/>
          <w:sz w:val="24"/>
          <w:szCs w:val="24"/>
        </w:rPr>
        <w:t xml:space="preserve"> 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 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учебном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«Адаптивная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физическая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культура»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4739CE">
        <w:rPr>
          <w:rFonts w:hAnsi="Times New Roman" w:cs="Times New Roman"/>
          <w:color w:val="000000"/>
          <w:sz w:val="24"/>
          <w:szCs w:val="24"/>
        </w:rPr>
        <w:t>часа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неделю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третий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счет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включения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«Юниор»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         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Часть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учебного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плана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формируемая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участниками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образовательных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F25FF">
        <w:rPr>
          <w:rFonts w:hAnsi="Times New Roman" w:cs="Times New Roman"/>
          <w:bCs/>
          <w:color w:val="000000"/>
          <w:sz w:val="24"/>
          <w:szCs w:val="24"/>
        </w:rPr>
        <w:t>отношений</w:t>
      </w:r>
      <w:r w:rsidRPr="002F25FF">
        <w:rPr>
          <w:rFonts w:hAnsi="Times New Roman" w:cs="Times New Roman"/>
          <w:color w:val="000000"/>
          <w:sz w:val="24"/>
          <w:szCs w:val="24"/>
        </w:rPr>
        <w:t>,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отводимое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модулей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выбору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739CE">
        <w:rPr>
          <w:rFonts w:hAnsi="Times New Roman" w:cs="Times New Roman"/>
          <w:color w:val="000000"/>
          <w:sz w:val="24"/>
          <w:szCs w:val="24"/>
        </w:rPr>
        <w:t>законных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739CE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предусматривающих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особые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отводимое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данную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4739CE">
        <w:rPr>
          <w:rFonts w:hAnsi="Times New Roman" w:cs="Times New Roman"/>
          <w:color w:val="000000"/>
          <w:sz w:val="24"/>
          <w:szCs w:val="24"/>
        </w:rPr>
        <w:t>:</w:t>
      </w:r>
    </w:p>
    <w:p w:rsidR="002F25FF" w:rsidRPr="004739CE" w:rsidRDefault="002F25FF" w:rsidP="002F25F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отдельных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целью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углубленного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предметов</w:t>
      </w:r>
      <w:r w:rsidRPr="004739CE">
        <w:rPr>
          <w:rFonts w:hAnsi="Times New Roman" w:cs="Times New Roman"/>
          <w:color w:val="000000"/>
          <w:sz w:val="24"/>
          <w:szCs w:val="24"/>
        </w:rPr>
        <w:t>;</w:t>
      </w:r>
    </w:p>
    <w:p w:rsidR="002F25FF" w:rsidRPr="004739CE" w:rsidRDefault="002F25FF" w:rsidP="002F25F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739CE">
        <w:rPr>
          <w:rFonts w:hAnsi="Times New Roman" w:cs="Times New Roman"/>
          <w:color w:val="000000"/>
          <w:sz w:val="24"/>
          <w:szCs w:val="24"/>
        </w:rPr>
        <w:t>введение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этнокультурных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также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особые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часть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7-</w:t>
      </w:r>
      <w:r>
        <w:rPr>
          <w:rFonts w:hAnsi="Times New Roman" w:cs="Times New Roman"/>
          <w:color w:val="000000"/>
          <w:sz w:val="24"/>
          <w:szCs w:val="24"/>
        </w:rPr>
        <w:t>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введен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»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объеме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час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неделю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для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Биология</w:t>
      </w:r>
      <w:r w:rsidRPr="004739CE">
        <w:rPr>
          <w:rFonts w:hAnsi="Times New Roman" w:cs="Times New Roman"/>
          <w:color w:val="000000"/>
          <w:sz w:val="24"/>
          <w:szCs w:val="24"/>
        </w:rPr>
        <w:t>»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E6B68">
        <w:rPr>
          <w:rFonts w:hAnsi="Times New Roman" w:cs="Times New Roman"/>
          <w:color w:val="000000"/>
          <w:sz w:val="24"/>
          <w:szCs w:val="24"/>
        </w:rPr>
        <w:t>в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5-10-</w:t>
      </w:r>
      <w:r w:rsidR="005E6B68">
        <w:rPr>
          <w:rFonts w:hAnsi="Times New Roman" w:cs="Times New Roman"/>
          <w:color w:val="000000"/>
          <w:sz w:val="24"/>
          <w:szCs w:val="24"/>
        </w:rPr>
        <w:t>х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классах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по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5E6B68">
        <w:rPr>
          <w:rFonts w:hAnsi="Times New Roman" w:cs="Times New Roman"/>
          <w:color w:val="000000"/>
          <w:sz w:val="24"/>
          <w:szCs w:val="24"/>
        </w:rPr>
        <w:t>часу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добавлено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на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изучение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учебного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предмета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«Иностранный</w:t>
      </w:r>
      <w:r w:rsidR="005E6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6B68">
        <w:rPr>
          <w:rFonts w:hAnsi="Times New Roman" w:cs="Times New Roman"/>
          <w:color w:val="000000"/>
          <w:sz w:val="24"/>
          <w:szCs w:val="24"/>
        </w:rPr>
        <w:t>язык»</w:t>
      </w:r>
      <w:r w:rsidR="005E6B68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2F25FF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целью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7</w:t>
      </w:r>
      <w:r w:rsidRPr="004739CE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4739CE">
        <w:rPr>
          <w:rFonts w:hAnsi="Times New Roman" w:cs="Times New Roman"/>
          <w:color w:val="000000"/>
          <w:sz w:val="24"/>
          <w:szCs w:val="24"/>
        </w:rPr>
        <w:t>-</w:t>
      </w:r>
      <w:r w:rsidRPr="004739CE">
        <w:rPr>
          <w:rFonts w:hAnsi="Times New Roman" w:cs="Times New Roman"/>
          <w:color w:val="000000"/>
          <w:sz w:val="24"/>
          <w:szCs w:val="24"/>
        </w:rPr>
        <w:t>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классах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введен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«Функциональная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грамотность»</w:t>
      </w:r>
      <w:r w:rsidR="00FD3247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FD3247" w:rsidRPr="00A547F4">
        <w:rPr>
          <w:rFonts w:ascii="Times New Roman" w:hAnsi="Times New Roman" w:cs="Times New Roman"/>
          <w:sz w:val="24"/>
          <w:szCs w:val="24"/>
        </w:rPr>
        <w:t>«Математическая грамотность» (8-е классы по 1 часу), «Читательская грамотность» (</w:t>
      </w:r>
      <w:r w:rsidR="003A3382">
        <w:rPr>
          <w:rFonts w:ascii="Times New Roman" w:hAnsi="Times New Roman" w:cs="Times New Roman"/>
          <w:sz w:val="24"/>
          <w:szCs w:val="24"/>
        </w:rPr>
        <w:t>6</w:t>
      </w:r>
      <w:r w:rsidR="00FD3247" w:rsidRPr="00A547F4">
        <w:rPr>
          <w:rFonts w:ascii="Times New Roman" w:hAnsi="Times New Roman" w:cs="Times New Roman"/>
          <w:sz w:val="24"/>
          <w:szCs w:val="24"/>
        </w:rPr>
        <w:t>-е классы по 1 часу), «Естественнонаучная грамотность» (8-е классы по 1 часу) и «Глобальные компетенции» (9-е классы по 1 часу)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FD3247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учебный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АООП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помимо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включен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план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регламентирующий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занятия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которых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реализуются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25FF" w:rsidRPr="004739CE">
        <w:rPr>
          <w:rFonts w:hAnsi="Times New Roman" w:cs="Times New Roman"/>
          <w:color w:val="000000"/>
          <w:sz w:val="24"/>
          <w:szCs w:val="24"/>
        </w:rPr>
        <w:t>для</w:t>
      </w:r>
      <w:proofErr w:type="gramEnd"/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FD3247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Время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отведенное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том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числе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специальные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занятия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Программе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АООП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ООО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не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учитывается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определении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допустимой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недельной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F25FF" w:rsidRPr="004739CE">
        <w:rPr>
          <w:rFonts w:hAnsi="Times New Roman" w:cs="Times New Roman"/>
          <w:color w:val="000000"/>
          <w:sz w:val="24"/>
          <w:szCs w:val="24"/>
        </w:rPr>
        <w:t>Содержание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занятий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формируется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учетом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Рабочей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программы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воспитания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пожеланий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их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родителей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законных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)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посредством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различных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отличных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урочной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системы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обучения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таких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экскурсии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кружки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секции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круглые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столы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конференции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диспуты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школьные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общества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олимпиады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конкурсы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соревнования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поисковые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научные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исследования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общественно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полезные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практики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коммуникативные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клубы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2F25FF" w:rsidRPr="004739CE" w:rsidRDefault="00FD3247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внеурочную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следующим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недельная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нагрузка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–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10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из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них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отводится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коррекционно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-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развивающие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курсы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, 5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–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другие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направления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внеурочной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FD3247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Количество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отведенных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освоение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состоящего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из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совокупности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не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превышает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величину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максимально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допустимой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недельной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нагрузки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санитарно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-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гигиеническими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2F25FF" w:rsidRPr="004739CE" w:rsidRDefault="00FD3247" w:rsidP="002F25F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аттестации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отражаются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учебном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плане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системами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технологиями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используемыми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организацией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F25FF" w:rsidRPr="004739CE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аттестация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для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с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РАС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может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проводиться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как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общепринятых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формах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так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формах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учитывающих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2F25FF" w:rsidRPr="00113760" w:rsidRDefault="00FD3247" w:rsidP="002F25FF">
      <w:pPr>
        <w:jc w:val="both"/>
        <w:rPr>
          <w:rFonts w:hAnsi="Times New Roman" w:cs="Times New Roman"/>
          <w:color w:val="FF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аттестация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всем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учебным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предметам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обязательной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учебного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плана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проводится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в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форме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контрольной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работы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аттестация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по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учебным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курсам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части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отношений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»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и</w:t>
      </w:r>
      <w:r w:rsidR="002F25FF">
        <w:rPr>
          <w:rFonts w:hAnsi="Times New Roman" w:cs="Times New Roman"/>
          <w:color w:val="000000"/>
          <w:sz w:val="24"/>
          <w:szCs w:val="24"/>
        </w:rPr>
        <w:t> 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«Функциональная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грамотность»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>проводится</w:t>
      </w:r>
      <w:r w:rsidR="002F25FF"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 w:rsidR="00111B97"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Pr="00113760">
        <w:rPr>
          <w:rFonts w:hAnsi="Times New Roman" w:cs="Times New Roman"/>
          <w:color w:val="000000" w:themeColor="text1"/>
          <w:sz w:val="24"/>
          <w:szCs w:val="24"/>
        </w:rPr>
        <w:t>незачет»</w:t>
      </w:r>
      <w:r w:rsidR="002F25FF" w:rsidRPr="00113760">
        <w:rPr>
          <w:rFonts w:hAnsi="Times New Roman" w:cs="Times New Roman"/>
          <w:color w:val="000000" w:themeColor="text1"/>
          <w:sz w:val="24"/>
          <w:szCs w:val="24"/>
        </w:rPr>
        <w:t>.</w:t>
      </w:r>
      <w:r w:rsidR="002F25FF" w:rsidRPr="00113760">
        <w:rPr>
          <w:rFonts w:hAnsi="Times New Roman" w:cs="Times New Roman"/>
          <w:color w:val="FF0000"/>
          <w:sz w:val="24"/>
          <w:szCs w:val="24"/>
        </w:rPr>
        <w:t xml:space="preserve"> </w:t>
      </w:r>
    </w:p>
    <w:p w:rsidR="002F25FF" w:rsidRPr="00113760" w:rsidRDefault="00FD3247" w:rsidP="002F25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="002F25FF" w:rsidRPr="0011376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учебного года составляет 34 недели. Урочная деятельность </w:t>
      </w:r>
      <w:proofErr w:type="gramStart"/>
      <w:r w:rsidR="002F25FF" w:rsidRPr="0011376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F25FF" w:rsidRPr="00113760">
        <w:rPr>
          <w:rFonts w:ascii="Times New Roman" w:hAnsi="Times New Roman" w:cs="Times New Roman"/>
          <w:color w:val="000000"/>
          <w:sz w:val="24"/>
          <w:szCs w:val="24"/>
        </w:rPr>
        <w:t xml:space="preserve"> с ограниченными возможностями здоровья организуется по пятидневной учебной неделе. Максимальная учебная нагрузка в соответствии с </w:t>
      </w:r>
      <w:proofErr w:type="spellStart"/>
      <w:r w:rsidR="002F25FF" w:rsidRPr="00113760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2F25FF" w:rsidRPr="00113760">
        <w:rPr>
          <w:rFonts w:ascii="Times New Roman" w:hAnsi="Times New Roman" w:cs="Times New Roman"/>
          <w:color w:val="000000"/>
          <w:sz w:val="24"/>
          <w:szCs w:val="24"/>
        </w:rPr>
        <w:t xml:space="preserve"> 1.2.3685-21 не превышает 30 часов в неделю на одного обучающегося. В день возможно проведение шести уроков. Продолжительность урока – 40 минут.</w:t>
      </w:r>
    </w:p>
    <w:p w:rsidR="000E3FAC" w:rsidRDefault="000E3FA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3760" w:rsidRDefault="00113760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B97" w:rsidRDefault="00111B97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483" w:rsidRPr="00735483" w:rsidRDefault="008E476F" w:rsidP="00C14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735483" w:rsidRPr="00735483">
        <w:rPr>
          <w:rFonts w:ascii="Times New Roman" w:hAnsi="Times New Roman" w:cs="Times New Roman"/>
          <w:b/>
          <w:sz w:val="24"/>
          <w:szCs w:val="24"/>
        </w:rPr>
        <w:t>чебный план обучающихся с РАС</w:t>
      </w:r>
      <w:proofErr w:type="gramEnd"/>
    </w:p>
    <w:p w:rsidR="00735483" w:rsidRDefault="00735483" w:rsidP="00C140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483">
        <w:rPr>
          <w:rFonts w:ascii="Times New Roman" w:hAnsi="Times New Roman" w:cs="Times New Roman"/>
          <w:b/>
          <w:sz w:val="24"/>
          <w:szCs w:val="24"/>
        </w:rPr>
        <w:t xml:space="preserve"> (вариант 8.2) </w:t>
      </w:r>
    </w:p>
    <w:p w:rsidR="00735483" w:rsidRPr="00735483" w:rsidRDefault="00735483" w:rsidP="00C140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0"/>
        <w:gridCol w:w="2532"/>
        <w:gridCol w:w="598"/>
        <w:gridCol w:w="576"/>
        <w:gridCol w:w="576"/>
        <w:gridCol w:w="576"/>
        <w:gridCol w:w="548"/>
        <w:gridCol w:w="30"/>
        <w:gridCol w:w="889"/>
        <w:gridCol w:w="1054"/>
      </w:tblGrid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неделю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2813">
              <w:rPr>
                <w:rFonts w:asciiTheme="minorHAnsi" w:hAnsiTheme="minorHAnsi" w:cstheme="minorHAnsi"/>
              </w:rPr>
              <w:t xml:space="preserve"> </w:t>
            </w:r>
            <w:r w:rsidRPr="00732813">
              <w:rPr>
                <w:rFonts w:asciiTheme="minorHAnsi" w:hAnsiTheme="minorHAnsi" w:cstheme="minorHAnsi"/>
                <w:b/>
                <w:sz w:val="24"/>
                <w:szCs w:val="24"/>
              </w:rPr>
              <w:t>10-й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</w:rPr>
            </w:pPr>
            <w:r w:rsidRPr="007328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35483" w:rsidTr="00735483">
        <w:tc>
          <w:tcPr>
            <w:tcW w:w="8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19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735483" w:rsidP="007354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5483" w:rsidTr="0073548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483" w:rsidTr="0073548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483" w:rsidTr="0073548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35483" w:rsidTr="0073548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483" w:rsidTr="00735483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2813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  <w:p w:rsidR="00735483" w:rsidRPr="00753196" w:rsidRDefault="00735483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476F"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281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281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281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732813" w:rsidP="007354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28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2813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35483" w:rsidTr="00735483"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3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73548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732813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D65EA4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1371B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Default="0051371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Pr="00753196" w:rsidRDefault="0051371B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Бадминтон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Pr="00753196" w:rsidRDefault="0051371B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Pr="00753196" w:rsidRDefault="0051371B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Pr="00753196" w:rsidRDefault="0051371B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Default="0051371B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Default="0051371B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1371B" w:rsidRPr="00753196" w:rsidRDefault="0051371B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371B" w:rsidRDefault="0051371B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483" w:rsidTr="00735483"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D65EA4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53196" w:rsidRDefault="003A3382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53196" w:rsidRDefault="00D65EA4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28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328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</w:rPr>
            </w:pPr>
            <w:r w:rsidRPr="007328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="007328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8E476F" w:rsidRDefault="00732813" w:rsidP="007354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476F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28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="0073281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="008E476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E476F" w:rsidTr="00B66DF8">
        <w:tc>
          <w:tcPr>
            <w:tcW w:w="100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76F" w:rsidRPr="00732813" w:rsidRDefault="008E476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47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Внеурочная</w:t>
            </w:r>
            <w:r w:rsidRPr="008E47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E476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</w:rPr>
            </w:pPr>
            <w:r w:rsidRPr="007328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8E476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8E476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</w:rPr>
            </w:pPr>
            <w:r w:rsidRPr="0073281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8E476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8E476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735483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Default="00735483" w:rsidP="00735483"/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83" w:rsidRPr="00732813" w:rsidRDefault="00735483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3281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8B39EF" w:rsidTr="00735483">
        <w:tc>
          <w:tcPr>
            <w:tcW w:w="5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8B39EF" w:rsidRDefault="008B39EF" w:rsidP="007354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коррекционно-развивающие занятия (коррекционные курсы) в соответствие с Программой коррекционной работы (не менее, часов)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735483"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735483"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735483"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735483">
            <w:r>
              <w:t>5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732813" w:rsidRDefault="008B39EF" w:rsidP="007354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B39EF" w:rsidRPr="00732813" w:rsidRDefault="008B39E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732813" w:rsidRDefault="008B39EF" w:rsidP="007354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</w:tbl>
    <w:p w:rsidR="00735483" w:rsidRDefault="00735483" w:rsidP="00C140CB">
      <w:pPr>
        <w:jc w:val="center"/>
      </w:pPr>
    </w:p>
    <w:p w:rsidR="00735483" w:rsidRPr="008B39EF" w:rsidRDefault="008B39EF" w:rsidP="008B3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9EF">
        <w:rPr>
          <w:rFonts w:ascii="Times New Roman" w:hAnsi="Times New Roman" w:cs="Times New Roman"/>
          <w:sz w:val="24"/>
          <w:szCs w:val="24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 В учебном плане количество часов в неделю на коррекционно-развивающие курсы указано на одного обучающегося</w:t>
      </w:r>
      <w:r w:rsidR="00753196">
        <w:rPr>
          <w:rFonts w:ascii="Times New Roman" w:hAnsi="Times New Roman" w:cs="Times New Roman"/>
          <w:sz w:val="24"/>
          <w:szCs w:val="24"/>
        </w:rPr>
        <w:t>.</w:t>
      </w: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39EF" w:rsidRDefault="008B39EF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F1BEA" w:rsidRDefault="00DF1BEA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F574C" w:rsidRDefault="00FF574C" w:rsidP="00D65EA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140CB" w:rsidRDefault="00DF1BEA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40CB" w:rsidRDefault="00C140CB" w:rsidP="00C140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Вариант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7)</w:t>
      </w:r>
    </w:p>
    <w:p w:rsidR="00C140CB" w:rsidRDefault="00C140CB" w:rsidP="00C140C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140CB" w:rsidRDefault="00C140CB" w:rsidP="00C140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40CB" w:rsidRDefault="00C140CB" w:rsidP="00C140C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0CB" w:rsidRDefault="00C140CB" w:rsidP="00C140C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0CB" w:rsidRDefault="00C140CB" w:rsidP="00C140CB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вариант </w:t>
      </w:r>
      <w:r>
        <w:rPr>
          <w:rFonts w:hAnsi="Times New Roman" w:cs="Times New Roman"/>
          <w:color w:val="000000"/>
          <w:sz w:val="24"/>
          <w:szCs w:val="24"/>
        </w:rPr>
        <w:t xml:space="preserve">7)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включении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 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В 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задержкой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 7)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196.6.1 </w:t>
      </w:r>
      <w:r>
        <w:rPr>
          <w:rFonts w:hAnsi="Times New Roman" w:cs="Times New Roman"/>
          <w:color w:val="000000"/>
          <w:sz w:val="24"/>
          <w:szCs w:val="24"/>
        </w:rPr>
        <w:t>ФАОП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В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входящих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восприятие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мира 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ослабления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нарушения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преодоление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дефицитов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классам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годам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Допускаются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определенном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выразили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предметная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C140CB">
        <w:rPr>
          <w:rFonts w:hAnsi="Times New Roman" w:cs="Times New Roman"/>
          <w:color w:val="000000"/>
          <w:sz w:val="24"/>
          <w:szCs w:val="24"/>
        </w:rPr>
        <w:t>В предметной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области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«Иностранные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языки»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предусматривается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одного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иностранного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языка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причине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особенностей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развития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дефицитов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фонематического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восприятия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недостаточности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всех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компонентов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речевого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развития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На 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«Иностранный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язык»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отводится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</w:t>
      </w:r>
      <w:r w:rsidR="00C140CB">
        <w:rPr>
          <w:rFonts w:hAnsi="Times New Roman" w:cs="Times New Roman"/>
          <w:color w:val="000000"/>
          <w:sz w:val="24"/>
          <w:szCs w:val="24"/>
        </w:rPr>
        <w:t>3</w:t>
      </w:r>
      <w:r w:rsidR="00C140CB">
        <w:rPr>
          <w:rFonts w:hAnsi="Times New Roman" w:cs="Times New Roman"/>
          <w:color w:val="000000"/>
          <w:sz w:val="24"/>
          <w:szCs w:val="24"/>
        </w:rPr>
        <w:t> часа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неделю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C140CB">
        <w:rPr>
          <w:rFonts w:hAnsi="Times New Roman" w:cs="Times New Roman"/>
          <w:color w:val="000000"/>
          <w:sz w:val="24"/>
          <w:szCs w:val="24"/>
        </w:rPr>
        <w:t>В обязательной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рамках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области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«Основы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духовно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нравственной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народов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России»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«Основы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духовно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нравственной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народов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России»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объеме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C140CB">
        <w:rPr>
          <w:rFonts w:hAnsi="Times New Roman" w:cs="Times New Roman"/>
          <w:color w:val="000000"/>
          <w:sz w:val="24"/>
          <w:szCs w:val="24"/>
        </w:rPr>
        <w:t> часа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</w:t>
      </w:r>
      <w:r w:rsidR="00C140CB">
        <w:rPr>
          <w:rFonts w:hAnsi="Times New Roman" w:cs="Times New Roman"/>
          <w:color w:val="000000"/>
          <w:sz w:val="24"/>
          <w:szCs w:val="24"/>
        </w:rPr>
        <w:t>5-</w:t>
      </w:r>
      <w:r>
        <w:rPr>
          <w:rFonts w:hAnsi="Times New Roman" w:cs="Times New Roman"/>
          <w:color w:val="000000"/>
          <w:sz w:val="24"/>
          <w:szCs w:val="24"/>
        </w:rPr>
        <w:t>6-</w:t>
      </w:r>
      <w:r>
        <w:rPr>
          <w:rFonts w:hAnsi="Times New Roman" w:cs="Times New Roman"/>
          <w:color w:val="000000"/>
          <w:sz w:val="24"/>
          <w:szCs w:val="24"/>
        </w:rPr>
        <w:t>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lastRenderedPageBreak/>
        <w:t>Увеличение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области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достигается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 счет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программы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воспитания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C140CB">
        <w:rPr>
          <w:rFonts w:hAnsi="Times New Roman" w:cs="Times New Roman"/>
          <w:color w:val="000000"/>
          <w:sz w:val="24"/>
          <w:szCs w:val="24"/>
        </w:rPr>
        <w:t>В учебном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количество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«Адаптивная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физическая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культура»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составляет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2 </w:t>
      </w:r>
      <w:r w:rsidR="00C140CB">
        <w:rPr>
          <w:rFonts w:hAnsi="Times New Roman" w:cs="Times New Roman"/>
          <w:color w:val="000000"/>
          <w:sz w:val="24"/>
          <w:szCs w:val="24"/>
        </w:rPr>
        <w:t>часа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неделю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третий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реализуется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 счет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деятельности 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или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C140CB">
        <w:rPr>
          <w:rFonts w:hAnsi="Times New Roman" w:cs="Times New Roman"/>
          <w:color w:val="000000"/>
          <w:sz w:val="24"/>
          <w:szCs w:val="24"/>
        </w:rPr>
        <w:t>за счет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посещения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спортивных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секций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  <w:r w:rsidR="00C140CB">
        <w:rPr>
          <w:rFonts w:hAnsi="Times New Roman" w:cs="Times New Roman"/>
          <w:color w:val="000000"/>
          <w:sz w:val="24"/>
          <w:szCs w:val="24"/>
        </w:rPr>
        <w:t> Для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физическое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развитие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которых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приближается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или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возрастной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норме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согласованию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родителями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их законными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вправе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делать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выбор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между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учебным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«Физическая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культура»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«Адаптивная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физическая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культура»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C140CB">
        <w:rPr>
          <w:rFonts w:hAnsi="Times New Roman" w:cs="Times New Roman"/>
          <w:color w:val="000000"/>
          <w:sz w:val="24"/>
          <w:szCs w:val="24"/>
        </w:rPr>
        <w:t>Формы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аттестации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отражаются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учебном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методическими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системами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образовательными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технологиями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используемыми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аттестация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для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может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проводиться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как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общепринятых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формах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так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в иных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формах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учитывающих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аттестация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всем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учебным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предметам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обязательной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проводится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форме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контрольной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работы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аттестация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учебным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курсам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формируемой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«зачет»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»незачет»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определяет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время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отводимое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изучение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содержания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обеспечивающего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реализацию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интересов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потребностей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их родителей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законных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C140CB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коллектива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реализацию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особых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потребностей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характерных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для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уровне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основного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общего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="00C140CB">
        <w:rPr>
          <w:rFonts w:hAnsi="Times New Roman" w:cs="Times New Roman"/>
          <w:color w:val="000000"/>
          <w:sz w:val="24"/>
          <w:szCs w:val="24"/>
        </w:rPr>
        <w:t>Время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отводимое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данную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может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быть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использовано</w:t>
      </w:r>
      <w:r w:rsidR="00C140CB">
        <w:rPr>
          <w:rFonts w:hAnsi="Times New Roman" w:cs="Times New Roman"/>
          <w:color w:val="000000"/>
          <w:sz w:val="24"/>
          <w:szCs w:val="24"/>
        </w:rPr>
        <w:t>:</w:t>
      </w:r>
    </w:p>
    <w:p w:rsidR="00C140CB" w:rsidRDefault="00C140CB" w:rsidP="00C140C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 увеличение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0CB" w:rsidRDefault="00C140CB" w:rsidP="00C140C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необходимую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этнокультурные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140CB" w:rsidRDefault="00C140CB" w:rsidP="00C140CB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спортивной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C1EFB" w:rsidRPr="004739CE" w:rsidRDefault="007C1EFB" w:rsidP="007C1E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C140CB">
        <w:rPr>
          <w:rFonts w:hAnsi="Times New Roman" w:cs="Times New Roman"/>
          <w:color w:val="000000"/>
          <w:sz w:val="24"/>
          <w:szCs w:val="24"/>
        </w:rPr>
        <w:t>В часть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формируемую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отношений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C140CB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классах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введен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объеме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C140CB">
        <w:rPr>
          <w:rFonts w:hAnsi="Times New Roman" w:cs="Times New Roman"/>
          <w:color w:val="000000"/>
          <w:sz w:val="24"/>
          <w:szCs w:val="24"/>
        </w:rPr>
        <w:t> час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для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увеличения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учебных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часов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изучение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предмета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Биология</w:t>
      </w:r>
      <w:r w:rsidRPr="004739CE">
        <w:rPr>
          <w:rFonts w:hAnsi="Times New Roman" w:cs="Times New Roman"/>
          <w:color w:val="000000"/>
          <w:sz w:val="24"/>
          <w:szCs w:val="24"/>
        </w:rPr>
        <w:t>»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C1EFB" w:rsidRPr="004739CE" w:rsidRDefault="007C1EFB" w:rsidP="007C1E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Pr="004739C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целью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функциональной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39CE">
        <w:rPr>
          <w:rFonts w:hAnsi="Times New Roman" w:cs="Times New Roman"/>
          <w:color w:val="000000"/>
          <w:sz w:val="24"/>
          <w:szCs w:val="24"/>
        </w:rPr>
        <w:t>7</w:t>
      </w:r>
      <w:r w:rsidRPr="004739CE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</w:t>
      </w:r>
      <w:r w:rsidRPr="004739CE">
        <w:rPr>
          <w:rFonts w:hAnsi="Times New Roman" w:cs="Times New Roman"/>
          <w:color w:val="000000"/>
          <w:sz w:val="24"/>
          <w:szCs w:val="24"/>
        </w:rPr>
        <w:t>-</w:t>
      </w:r>
      <w:r w:rsidRPr="004739CE">
        <w:rPr>
          <w:rFonts w:hAnsi="Times New Roman" w:cs="Times New Roman"/>
          <w:color w:val="000000"/>
          <w:sz w:val="24"/>
          <w:szCs w:val="24"/>
        </w:rPr>
        <w:t>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классах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введен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курс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«Функциональная</w:t>
      </w:r>
      <w:r w:rsidRPr="004739C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739CE">
        <w:rPr>
          <w:rFonts w:hAnsi="Times New Roman" w:cs="Times New Roman"/>
          <w:color w:val="000000"/>
          <w:sz w:val="24"/>
          <w:szCs w:val="24"/>
        </w:rPr>
        <w:t>грамотность»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547F4">
        <w:rPr>
          <w:rFonts w:ascii="Times New Roman" w:hAnsi="Times New Roman" w:cs="Times New Roman"/>
          <w:sz w:val="24"/>
          <w:szCs w:val="24"/>
        </w:rPr>
        <w:t>«Математическая грамотность» (8-е классы по 1 часу), «Читательская грамотность» (7-е классы по 1 часу), «Естественнонаучная грамотность» (8-е классы по 1 часу) и «Глобальные компетенции» (9-е классы по 1 часу)</w:t>
      </w:r>
      <w:r w:rsidRPr="004739CE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7C1E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="00C140CB">
        <w:rPr>
          <w:rFonts w:hAnsi="Times New Roman" w:cs="Times New Roman"/>
          <w:color w:val="000000"/>
          <w:sz w:val="24"/>
          <w:szCs w:val="24"/>
        </w:rPr>
        <w:t>Обязательным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компонентом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является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направлена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достижение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планируемых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освоения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АООП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ООО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личностных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140CB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предметных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C140CB">
        <w:rPr>
          <w:rFonts w:hAnsi="Times New Roman" w:cs="Times New Roman"/>
          <w:color w:val="000000"/>
          <w:sz w:val="24"/>
          <w:szCs w:val="24"/>
        </w:rPr>
        <w:t>осуществляемая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формах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отличных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 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урочной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 направлениям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является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неотъемлемой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частью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процесса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Содержание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данных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формируется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учетом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пожеланий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их родителей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законных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C140CB">
        <w:rPr>
          <w:rFonts w:hAnsi="Times New Roman" w:cs="Times New Roman"/>
          <w:color w:val="000000"/>
          <w:sz w:val="24"/>
          <w:szCs w:val="24"/>
        </w:rPr>
        <w:t>).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 w:rsidR="00C140CB">
        <w:rPr>
          <w:rFonts w:hAnsi="Times New Roman" w:cs="Times New Roman"/>
          <w:color w:val="000000"/>
          <w:sz w:val="24"/>
          <w:szCs w:val="24"/>
        </w:rPr>
        <w:t>Величина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недельной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нагрузки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C140CB">
        <w:rPr>
          <w:rFonts w:hAnsi="Times New Roman" w:cs="Times New Roman"/>
          <w:color w:val="000000"/>
          <w:sz w:val="24"/>
          <w:szCs w:val="24"/>
        </w:rPr>
        <w:t>количество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C140CB">
        <w:rPr>
          <w:rFonts w:hAnsi="Times New Roman" w:cs="Times New Roman"/>
          <w:color w:val="000000"/>
          <w:sz w:val="24"/>
          <w:szCs w:val="24"/>
        </w:rPr>
        <w:t>реализуемой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через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внеурочную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 пределами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количества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отведенных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освоение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обучающимися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но не более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10</w:t>
      </w:r>
      <w:r w:rsidR="00C140CB">
        <w:rPr>
          <w:rFonts w:hAnsi="Times New Roman" w:cs="Times New Roman"/>
          <w:color w:val="000000"/>
          <w:sz w:val="24"/>
          <w:szCs w:val="24"/>
        </w:rPr>
        <w:t> 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из которых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не менее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C140CB">
        <w:rPr>
          <w:rFonts w:hAnsi="Times New Roman" w:cs="Times New Roman"/>
          <w:color w:val="000000"/>
          <w:sz w:val="24"/>
          <w:szCs w:val="24"/>
        </w:rPr>
        <w:t> часов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выделяются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lastRenderedPageBreak/>
        <w:t>на обязательные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курсы 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при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на дополнительные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коррекционно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развивающие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программой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работы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C140CB">
        <w:rPr>
          <w:rFonts w:hAnsi="Times New Roman" w:cs="Times New Roman"/>
          <w:color w:val="000000"/>
          <w:sz w:val="24"/>
          <w:szCs w:val="24"/>
        </w:rPr>
        <w:t>час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неделю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отводится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внеурочное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«Разговоры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 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>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Внеурочные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«Разговоры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 важном»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направлены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развитие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ценностного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отношения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 своей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Родине –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России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населяющим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ее людям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ее уникальной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истории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богатой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природе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великой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культуре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Внеурочные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«Разговоры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 важном»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должны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быть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направлены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формирование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внутренней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позиции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личности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обучающегося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необходимой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ему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для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конструктивного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ответственного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поведения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обществе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C140CB">
        <w:rPr>
          <w:rFonts w:hAnsi="Times New Roman" w:cs="Times New Roman"/>
          <w:color w:val="000000"/>
          <w:sz w:val="24"/>
          <w:szCs w:val="24"/>
        </w:rPr>
        <w:t>Также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C140CB">
        <w:rPr>
          <w:rFonts w:hAnsi="Times New Roman" w:cs="Times New Roman"/>
          <w:color w:val="000000"/>
          <w:sz w:val="24"/>
          <w:szCs w:val="24"/>
        </w:rPr>
        <w:t>час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6-9-</w:t>
      </w:r>
      <w:r w:rsidR="00C140CB">
        <w:rPr>
          <w:rFonts w:hAnsi="Times New Roman" w:cs="Times New Roman"/>
          <w:color w:val="000000"/>
          <w:sz w:val="24"/>
          <w:szCs w:val="24"/>
        </w:rPr>
        <w:t>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классах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отводится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проведение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курсу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«Россия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–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мои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горизонты»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рамках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реализации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0CB">
        <w:rPr>
          <w:rFonts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минимума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7C1EF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Еще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E19CF">
        <w:rPr>
          <w:rFonts w:ascii="Times New Roman" w:hAnsi="Times New Roman" w:cs="Times New Roman"/>
          <w:color w:val="000000"/>
          <w:sz w:val="24"/>
          <w:szCs w:val="24"/>
        </w:rPr>
        <w:t xml:space="preserve">Внеурочные занятия </w:t>
      </w:r>
      <w:r w:rsidRPr="00AE19CF">
        <w:rPr>
          <w:rFonts w:ascii="Times New Roman" w:hAnsi="Times New Roman" w:cs="Times New Roman"/>
          <w:sz w:val="24"/>
          <w:szCs w:val="24"/>
        </w:rPr>
        <w:t xml:space="preserve"> направлены на социализацию обучающихся и обеспечение их бл</w:t>
      </w:r>
      <w:r>
        <w:rPr>
          <w:rFonts w:ascii="Times New Roman" w:hAnsi="Times New Roman" w:cs="Times New Roman"/>
          <w:sz w:val="24"/>
          <w:szCs w:val="24"/>
        </w:rPr>
        <w:t>агополучия.</w:t>
      </w:r>
    </w:p>
    <w:p w:rsidR="00C140CB" w:rsidRDefault="007C1EF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Коррекционно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развивающая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b/>
          <w:bCs/>
          <w:color w:val="000000"/>
          <w:sz w:val="24"/>
          <w:szCs w:val="24"/>
        </w:rPr>
        <w:t>область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учебного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плана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включается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во внеурочную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Она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представлена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коррекционными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курсами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логопедической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 w:rsidR="00C140CB">
        <w:rPr>
          <w:rFonts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целью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ослабления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нарушений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психическом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психофизическом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развитии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жизненных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компетенций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овладение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системой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социальных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отношений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социальное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развитие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а также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адаптацию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социуме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="00C140CB">
        <w:rPr>
          <w:rFonts w:hAnsi="Times New Roman" w:cs="Times New Roman"/>
          <w:color w:val="000000"/>
          <w:sz w:val="24"/>
          <w:szCs w:val="24"/>
        </w:rPr>
        <w:t>Содержание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коррекционно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развивающих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курсов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их количественное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соотношение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определяется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организацией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исходя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из психофизических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140CB"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gram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ЗПР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основании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рекомендаций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ПМПК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Кроме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того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содержание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данной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области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может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быть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дополнено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для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отдельных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учащихся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на основании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решения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0CB"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соответствии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с индивидуальными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особенностями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0CB">
        <w:rPr>
          <w:rFonts w:hAnsi="Times New Roman" w:cs="Times New Roman"/>
          <w:color w:val="000000"/>
          <w:sz w:val="24"/>
          <w:szCs w:val="24"/>
        </w:rPr>
        <w:t>Коррекционно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развивающие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занятия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проводятся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и групповой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форме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внеурочной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предполагает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что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 этой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работе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принимают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участие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все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работники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C140CB">
        <w:rPr>
          <w:rFonts w:hAnsi="Times New Roman" w:cs="Times New Roman"/>
          <w:color w:val="000000"/>
          <w:sz w:val="24"/>
          <w:szCs w:val="24"/>
        </w:rPr>
        <w:t>учителя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дефектологи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учителя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логопеды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педагоги</w:t>
      </w:r>
      <w:r w:rsidR="00C140CB">
        <w:rPr>
          <w:rFonts w:hAnsi="Times New Roman" w:cs="Times New Roman"/>
          <w:color w:val="000000"/>
          <w:sz w:val="24"/>
          <w:szCs w:val="24"/>
        </w:rPr>
        <w:t>-</w:t>
      </w:r>
      <w:r w:rsidR="00C140CB">
        <w:rPr>
          <w:rFonts w:hAnsi="Times New Roman" w:cs="Times New Roman"/>
          <w:color w:val="000000"/>
          <w:sz w:val="24"/>
          <w:szCs w:val="24"/>
        </w:rPr>
        <w:t>психологи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социальные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педагоги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140CB">
        <w:rPr>
          <w:rFonts w:hAnsi="Times New Roman" w:cs="Times New Roman"/>
          <w:color w:val="000000"/>
          <w:sz w:val="24"/>
          <w:szCs w:val="24"/>
        </w:rPr>
        <w:t>педагоги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C140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0C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140CB">
        <w:rPr>
          <w:rFonts w:hAnsi="Times New Roman" w:cs="Times New Roman"/>
          <w:color w:val="000000"/>
          <w:sz w:val="24"/>
          <w:szCs w:val="24"/>
        </w:rPr>
        <w:t>.</w:t>
      </w:r>
    </w:p>
    <w:p w:rsidR="00C140CB" w:rsidRDefault="00C140CB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отведенное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учитывается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учитывается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ЗПР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внеурочную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недельная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нагрузка –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 них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коррекционно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>, 5</w:t>
      </w:r>
      <w:r>
        <w:rPr>
          <w:rFonts w:hAnsi="Times New Roman" w:cs="Times New Roman"/>
          <w:color w:val="000000"/>
          <w:sz w:val="24"/>
          <w:szCs w:val="24"/>
        </w:rPr>
        <w:t> часов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DF1BEA" w:rsidRDefault="00DF1BEA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F574C" w:rsidRDefault="00FF574C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027F46" w:rsidP="00C140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027F46" w:rsidRDefault="008B39EF" w:rsidP="00027F4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>чебный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>с ЗПР</w:t>
      </w:r>
      <w:r w:rsidR="00027F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27F46" w:rsidRPr="00735483" w:rsidRDefault="00735483" w:rsidP="00735483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735483">
        <w:rPr>
          <w:rFonts w:hAnsi="Times New Roman" w:cs="Times New Roman"/>
          <w:b/>
          <w:color w:val="000000"/>
          <w:sz w:val="24"/>
          <w:szCs w:val="24"/>
        </w:rPr>
        <w:t>(</w:t>
      </w:r>
      <w:r w:rsidRPr="00735483">
        <w:rPr>
          <w:rFonts w:hAnsi="Times New Roman" w:cs="Times New Roman"/>
          <w:b/>
          <w:color w:val="000000"/>
          <w:sz w:val="24"/>
          <w:szCs w:val="24"/>
        </w:rPr>
        <w:t>Вариант</w:t>
      </w:r>
      <w:r w:rsidRPr="00735483">
        <w:rPr>
          <w:rFonts w:hAnsi="Times New Roman" w:cs="Times New Roman"/>
          <w:b/>
          <w:color w:val="000000"/>
          <w:sz w:val="24"/>
          <w:szCs w:val="24"/>
        </w:rPr>
        <w:t xml:space="preserve"> 7)</w:t>
      </w:r>
    </w:p>
    <w:tbl>
      <w:tblPr>
        <w:tblW w:w="5515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9"/>
        <w:gridCol w:w="2533"/>
        <w:gridCol w:w="738"/>
        <w:gridCol w:w="844"/>
        <w:gridCol w:w="737"/>
        <w:gridCol w:w="737"/>
        <w:gridCol w:w="737"/>
        <w:gridCol w:w="1054"/>
        <w:gridCol w:w="1054"/>
      </w:tblGrid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неделю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10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литература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информатика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статистика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lastRenderedPageBreak/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2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Pr="00027F46" w:rsidRDefault="00027F46" w:rsidP="00735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F46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B39EF" w:rsidTr="00B66DF8">
        <w:trPr>
          <w:gridAfter w:val="1"/>
          <w:wAfter w:w="1038" w:type="dxa"/>
        </w:trPr>
        <w:tc>
          <w:tcPr>
            <w:tcW w:w="10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735483">
            <w:r w:rsidRPr="008B39E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Внеурочная</w:t>
            </w:r>
            <w:r w:rsidRPr="008B39E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B39E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140CB" w:rsidTr="008B39EF">
        <w:trPr>
          <w:gridAfter w:val="1"/>
          <w:wAfter w:w="1038" w:type="dxa"/>
        </w:trPr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C140CB" w:rsidP="00735483"/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CB" w:rsidRDefault="00027F46" w:rsidP="00735483">
            <w:r>
              <w:t>1</w:t>
            </w:r>
          </w:p>
        </w:tc>
      </w:tr>
      <w:tr w:rsidR="008B39EF" w:rsidTr="008B39EF"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8B39EF" w:rsidRDefault="008B39EF" w:rsidP="00B66D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коррекционно-развивающие занятия (коррекционные курсы) в соответствие с Программой коррекционной работы (не менее, часов)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B66DF8">
            <w: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B66DF8">
            <w: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B66DF8">
            <w: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Default="008B39EF" w:rsidP="00B66DF8">
            <w:r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732813" w:rsidRDefault="008B39EF" w:rsidP="00B66D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9EF" w:rsidRPr="00732813" w:rsidRDefault="008B39EF" w:rsidP="00B66D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25</w:t>
            </w:r>
          </w:p>
        </w:tc>
        <w:tc>
          <w:tcPr>
            <w:tcW w:w="1038" w:type="dxa"/>
          </w:tcPr>
          <w:p w:rsidR="008B39EF" w:rsidRPr="00732813" w:rsidRDefault="008B39EF" w:rsidP="00B66D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140CB" w:rsidRDefault="00C140CB" w:rsidP="00C140CB"/>
    <w:p w:rsidR="00753196" w:rsidRPr="008B39EF" w:rsidRDefault="00753196" w:rsidP="007531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9EF">
        <w:rPr>
          <w:rFonts w:ascii="Times New Roman" w:hAnsi="Times New Roman" w:cs="Times New Roman"/>
          <w:sz w:val="24"/>
          <w:szCs w:val="24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 В учебном плане количество часов в неделю на коррекционно-развивающие курсы указано на одного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3196" w:rsidRDefault="00753196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DF1BEA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17D5" w:rsidRDefault="008377A3" w:rsidP="00FF574C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основного общего образования </w:t>
      </w:r>
      <w:proofErr w:type="gramStart"/>
      <w:r w:rsidRPr="00301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017D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DF1BEA">
        <w:rPr>
          <w:rFonts w:ascii="Times New Roman" w:hAnsi="Times New Roman" w:cs="Times New Roman"/>
          <w:b/>
          <w:sz w:val="24"/>
          <w:szCs w:val="24"/>
        </w:rPr>
        <w:t>НОДА</w:t>
      </w:r>
    </w:p>
    <w:p w:rsidR="00DF1BEA" w:rsidRPr="003017D5" w:rsidRDefault="00DF1BEA" w:rsidP="003017D5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(вариант 6.2)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017D5" w:rsidRDefault="008377A3" w:rsidP="003017D5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7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017D5" w:rsidRPr="003017D5" w:rsidRDefault="003017D5" w:rsidP="003017D5">
      <w:pPr>
        <w:widowControl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Учебный план А</w:t>
      </w:r>
      <w:r w:rsidR="00DF1BEA">
        <w:rPr>
          <w:rFonts w:ascii="Times New Roman" w:hAnsi="Times New Roman" w:cs="Times New Roman"/>
          <w:sz w:val="24"/>
          <w:szCs w:val="24"/>
        </w:rPr>
        <w:t>О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ОП ООО для обучающихся с нарушениями опорно-двигательного аппарата (вариант 6.2) в целом соответствует обязательным требованиям ФГОС ООО и ФОП ООО,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неделю. </w:t>
      </w:r>
      <w:proofErr w:type="gramEnd"/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образовательной организации может включать как один, так и несколько учебных планов. В соответствии с ФГОС ООО в учебный план А</w:t>
      </w:r>
      <w:r w:rsidR="00DF1BEA">
        <w:rPr>
          <w:rFonts w:ascii="Times New Roman" w:hAnsi="Times New Roman" w:cs="Times New Roman"/>
          <w:sz w:val="24"/>
          <w:szCs w:val="24"/>
        </w:rPr>
        <w:t>О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ОП ООО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 обучающихся с НОДА вместо учебного предмета "Физическая культура" включен учебный предмет "Адаптивная физическая культура". 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- фиксирует максимальный объем учебной нагрузки </w:t>
      </w:r>
      <w:proofErr w:type="gramStart"/>
      <w:r w:rsidRPr="00301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7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>- определяет (регламентирует) перечень учебных предметов, курсов и время, отводимое на их освоение и организацию;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- распределяет учебные предметы, курсы, модули по классам и учебным годам.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</w:t>
      </w:r>
      <w:r w:rsidR="003017D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17D5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</w:t>
      </w:r>
      <w:r w:rsidR="003017D5">
        <w:rPr>
          <w:rFonts w:ascii="Times New Roman" w:hAnsi="Times New Roman" w:cs="Times New Roman"/>
          <w:sz w:val="24"/>
          <w:szCs w:val="24"/>
        </w:rPr>
        <w:t>.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Для обучающегося с нарушениями опорно-двигательного аппарата может быть разработан индивидуальный учебный план как на весь период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, так и на один год или иной срок. 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программы,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 возникновения которых требуют выявления и поиска путей решения; для длительно болеющих обучающихся; обучающихся, поступивших на обучение из других образовательных организаций, в случае обучения в одном классе обучающихся с разными образовательными потребностями и в других случаях, требующих особой индивидуализации образовательного процесса.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 Индивидуальный план предусматривает решение одной или нескольких из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ниже указанных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-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трудности; 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- введение в содержание образовательной программы учебных дисциплин, отвечающих особым образовательным потребностям обучающихся, в том числе потребностям в сохранении и укреплении здоровья; 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>- проведение коррекционно-развивающих занятий по программе коррекционной работы;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- организация и проведение индивидуальных консультаций педагогических работников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7D5">
        <w:rPr>
          <w:rFonts w:ascii="Times New Roman" w:hAnsi="Times New Roman" w:cs="Times New Roman"/>
          <w:sz w:val="24"/>
          <w:szCs w:val="24"/>
        </w:rPr>
        <w:t xml:space="preserve">- 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 </w:t>
      </w:r>
      <w:proofErr w:type="gramEnd"/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77A3" w:rsidRPr="003017D5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</w:t>
      </w:r>
    </w:p>
    <w:p w:rsidR="003017D5" w:rsidRDefault="003017D5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</w:t>
      </w:r>
      <w:r w:rsidR="008377A3" w:rsidRPr="003017D5">
        <w:rPr>
          <w:rFonts w:ascii="Times New Roman" w:hAnsi="Times New Roman" w:cs="Times New Roman"/>
          <w:sz w:val="24"/>
          <w:szCs w:val="24"/>
        </w:rPr>
        <w:lastRenderedPageBreak/>
        <w:t>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НОДА.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 xml:space="preserve"> Время, отводимое на данную часть учебного плана, может быть использовано </w:t>
      </w:r>
      <w:proofErr w:type="gramStart"/>
      <w:r w:rsidR="008377A3" w:rsidRPr="003017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377A3" w:rsidRPr="003017D5">
        <w:rPr>
          <w:rFonts w:ascii="Times New Roman" w:hAnsi="Times New Roman" w:cs="Times New Roman"/>
          <w:sz w:val="24"/>
          <w:szCs w:val="24"/>
        </w:rPr>
        <w:t>: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- увеличение учебных часов, предусмотренных на изучение отдельных учебных предметов обязательной части, в том числе на углубленном уровне; 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- другие виды учебной, коррекционно-развивающей, воспитательной, спортивной и иной деятельности </w:t>
      </w:r>
      <w:proofErr w:type="gramStart"/>
      <w:r w:rsidRPr="003017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7D5">
        <w:rPr>
          <w:rFonts w:ascii="Times New Roman" w:hAnsi="Times New Roman" w:cs="Times New Roman"/>
          <w:sz w:val="24"/>
          <w:szCs w:val="24"/>
        </w:rPr>
        <w:t>.</w:t>
      </w:r>
    </w:p>
    <w:p w:rsidR="00183F7C" w:rsidRPr="003017D5" w:rsidRDefault="008377A3" w:rsidP="003017D5">
      <w:pPr>
        <w:widowControl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017D5">
        <w:rPr>
          <w:rFonts w:ascii="Times New Roman" w:hAnsi="Times New Roman" w:cs="Times New Roman"/>
          <w:sz w:val="24"/>
          <w:szCs w:val="24"/>
        </w:rPr>
        <w:t xml:space="preserve"> </w:t>
      </w:r>
      <w:r w:rsidR="003017D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017D5">
        <w:rPr>
          <w:rFonts w:ascii="Times New Roman" w:hAnsi="Times New Roman" w:cs="Times New Roman"/>
          <w:sz w:val="24"/>
          <w:szCs w:val="24"/>
        </w:rPr>
        <w:t>Для обучающихся по А</w:t>
      </w:r>
      <w:r w:rsidR="003017D5">
        <w:rPr>
          <w:rFonts w:ascii="Times New Roman" w:hAnsi="Times New Roman" w:cs="Times New Roman"/>
          <w:sz w:val="24"/>
          <w:szCs w:val="24"/>
        </w:rPr>
        <w:t>О</w:t>
      </w:r>
      <w:r w:rsidRPr="003017D5">
        <w:rPr>
          <w:rFonts w:ascii="Times New Roman" w:hAnsi="Times New Roman" w:cs="Times New Roman"/>
          <w:sz w:val="24"/>
          <w:szCs w:val="24"/>
        </w:rPr>
        <w:t>ОП ООО для о</w:t>
      </w:r>
      <w:r w:rsidR="003017D5">
        <w:rPr>
          <w:rFonts w:ascii="Times New Roman" w:hAnsi="Times New Roman" w:cs="Times New Roman"/>
          <w:sz w:val="24"/>
          <w:szCs w:val="24"/>
        </w:rPr>
        <w:t>бучающихся с нарушениями опорно-</w:t>
      </w:r>
      <w:r w:rsidRPr="003017D5">
        <w:rPr>
          <w:rFonts w:ascii="Times New Roman" w:hAnsi="Times New Roman" w:cs="Times New Roman"/>
          <w:sz w:val="24"/>
          <w:szCs w:val="24"/>
        </w:rPr>
        <w:t>двигательного аппарата (вариант 6.2) представлен следующий учебный план (минимальный в расчете на не менее 6086 часов за шесть лет обучения):</w:t>
      </w:r>
      <w:proofErr w:type="gramEnd"/>
    </w:p>
    <w:p w:rsidR="00183F7C" w:rsidRDefault="00183F7C">
      <w:pPr>
        <w:widowControl w:val="0"/>
        <w:spacing w:line="240" w:lineRule="auto"/>
        <w:ind w:left="3717" w:right="745" w:hanging="20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2098"/>
        <w:gridCol w:w="605"/>
        <w:gridCol w:w="566"/>
        <w:gridCol w:w="806"/>
        <w:gridCol w:w="706"/>
        <w:gridCol w:w="737"/>
        <w:gridCol w:w="624"/>
        <w:gridCol w:w="850"/>
      </w:tblGrid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Предметные области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Учебные предметы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Всего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VI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VII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VIII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X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685" w:rsidTr="00D56685"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Обязательная часть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</w:tr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Русский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23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Литература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14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Иностранные языки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Иностранный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Математика и информатика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Математика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Алгебра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Вероятность и статистика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Геометрия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Информатика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Общественно-научные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История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Обществознание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География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Естественнонаучные предметы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Биология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Химия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Физика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D56685" w:rsidTr="00D566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Искусство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Музыка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Технология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Труд (технология)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lastRenderedPageBreak/>
              <w:t>Физическая культура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</w:pPr>
            <w:r>
              <w:t xml:space="preserve">Адаптивная физическая культура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</w:pPr>
            <w:r>
              <w:t>Основы безопасности и защиты Родины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</w:pPr>
            <w:r>
              <w:t>Основы безопасности и защиты родины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ОДНКР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D56685" w:rsidTr="00D5668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85" w:rsidRDefault="00D56685" w:rsidP="002134E8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Итого: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168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  <w:jc w:val="right"/>
            </w:pPr>
            <w:r>
              <w:t>Экология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  <w:jc w:val="right"/>
            </w:pPr>
            <w:r>
              <w:t>Функциональная грамотность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D56685">
            <w:pPr>
              <w:pStyle w:val="ConsPlusNormal"/>
              <w:spacing w:line="276" w:lineRule="auto"/>
              <w:jc w:val="right"/>
            </w:pPr>
            <w:r>
              <w:t>Иностранный язык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D56685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Предельно допустимая учебная нагрузка при 5-дневной учебной неделе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179</w:t>
            </w:r>
          </w:p>
        </w:tc>
      </w:tr>
      <w:tr w:rsidR="00D56685" w:rsidTr="00D56685">
        <w:tc>
          <w:tcPr>
            <w:tcW w:w="8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>
              <w:t>Внеурочная деятельность</w:t>
            </w:r>
          </w:p>
        </w:tc>
      </w:tr>
      <w:tr w:rsidR="00D56685" w:rsidTr="00D56685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85" w:rsidRDefault="00D56685" w:rsidP="002134E8">
            <w:pPr>
              <w:pStyle w:val="ConsPlusNormal"/>
              <w:spacing w:line="276" w:lineRule="auto"/>
            </w:pPr>
            <w:r w:rsidRPr="008B39EF">
              <w:t>Индивидуальные и подгрупповые коррекционно-развивающие занятия (коррекционные курсы) в соответствие с Программой коррекционной работы (не менее, часов)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</w:tr>
      <w:tr w:rsidR="00D56685" w:rsidTr="002134E8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D56685" w:rsidTr="002134E8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D56685" w:rsidTr="002134E8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85" w:rsidRDefault="00D56685" w:rsidP="002134E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</w:tbl>
    <w:p w:rsidR="00D56685" w:rsidRDefault="00D56685" w:rsidP="00CA03B9">
      <w:pPr>
        <w:widowControl w:val="0"/>
        <w:spacing w:line="240" w:lineRule="auto"/>
        <w:ind w:left="3717" w:right="745" w:hanging="208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1BEA" w:rsidRDefault="005D25A6" w:rsidP="005D2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9EF">
        <w:rPr>
          <w:rFonts w:ascii="Times New Roman" w:hAnsi="Times New Roman" w:cs="Times New Roman"/>
          <w:sz w:val="24"/>
          <w:szCs w:val="24"/>
        </w:rPr>
        <w:t>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 В учебном плане количество часов в неделю на коррекционно-развивающие курсы указано на одного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5D25A6" w:rsidRDefault="005D25A6" w:rsidP="005D2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74C" w:rsidRDefault="00FF574C" w:rsidP="005D2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74C" w:rsidRPr="005D25A6" w:rsidRDefault="00FF574C" w:rsidP="005D2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9B" w:rsidRDefault="00555A9B" w:rsidP="000076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70" w:rsidRPr="00AF5407" w:rsidRDefault="00007670" w:rsidP="00007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4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учебный график на 2024-2025 </w:t>
      </w:r>
      <w:proofErr w:type="spellStart"/>
      <w:r w:rsidRPr="00AF540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AF5407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007670" w:rsidRPr="004D1D12" w:rsidRDefault="00007670" w:rsidP="000076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670" w:rsidRPr="004D1D12" w:rsidRDefault="00007670" w:rsidP="000076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Календарный учебный график определяет организацию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>са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2024-2025</w:t>
      </w:r>
      <w:r w:rsidRPr="004D1D12">
        <w:rPr>
          <w:rFonts w:ascii="Times New Roman" w:hAnsi="Times New Roman" w:cs="Times New Roman"/>
          <w:sz w:val="24"/>
          <w:szCs w:val="24"/>
        </w:rPr>
        <w:t xml:space="preserve"> учебный год. Календарный учебный график разработан в соответствии:  с п.10 ст.13. Федерального закона РФ от 29 декабря 2012 г. № 273-ФЗ «Об образовании в Российской Федерации»; в соответствии с </w:t>
      </w:r>
      <w:proofErr w:type="spellStart"/>
      <w:r w:rsidRPr="004D1D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1D12">
        <w:rPr>
          <w:rFonts w:ascii="Times New Roman" w:hAnsi="Times New Roman" w:cs="Times New Roman"/>
          <w:sz w:val="24"/>
          <w:szCs w:val="24"/>
        </w:rPr>
        <w:t xml:space="preserve"> 2.4.2.2821-10,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1D12"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007670" w:rsidRPr="004D1D12" w:rsidRDefault="00007670" w:rsidP="00007670">
      <w:pPr>
        <w:jc w:val="both"/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1.Начал</w:t>
      </w:r>
      <w:r>
        <w:rPr>
          <w:rFonts w:ascii="Times New Roman" w:hAnsi="Times New Roman" w:cs="Times New Roman"/>
          <w:sz w:val="24"/>
          <w:szCs w:val="24"/>
        </w:rPr>
        <w:t>о учебного года: 2 сентября 2024</w:t>
      </w:r>
      <w:r w:rsidRPr="004D1D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7670" w:rsidRPr="004D1D12" w:rsidRDefault="00007670" w:rsidP="00007670">
      <w:pPr>
        <w:jc w:val="both"/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2.Окончание учебного года</w:t>
      </w:r>
      <w:r>
        <w:rPr>
          <w:rFonts w:ascii="Times New Roman" w:hAnsi="Times New Roman" w:cs="Times New Roman"/>
          <w:sz w:val="24"/>
          <w:szCs w:val="24"/>
        </w:rPr>
        <w:t>: в 5-8,10 классах - 26</w:t>
      </w:r>
      <w:r w:rsidRPr="004D1D12">
        <w:rPr>
          <w:rFonts w:ascii="Times New Roman" w:hAnsi="Times New Roman" w:cs="Times New Roman"/>
          <w:sz w:val="24"/>
          <w:szCs w:val="24"/>
        </w:rPr>
        <w:t xml:space="preserve"> мая 2024 г.</w:t>
      </w:r>
    </w:p>
    <w:p w:rsidR="00007670" w:rsidRPr="004D1D12" w:rsidRDefault="00007670" w:rsidP="000076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в 9,11 классах - 23</w:t>
      </w:r>
      <w:r w:rsidRPr="004D1D12">
        <w:rPr>
          <w:rFonts w:ascii="Times New Roman" w:hAnsi="Times New Roman" w:cs="Times New Roman"/>
          <w:sz w:val="24"/>
          <w:szCs w:val="24"/>
        </w:rPr>
        <w:t xml:space="preserve"> мая 2024г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3.Начало учебных занятий: 8.00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4.Окончание учебных занятий: 16.20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 xml:space="preserve">5.Сменность занятий: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D1D12">
        <w:rPr>
          <w:rFonts w:ascii="Times New Roman" w:hAnsi="Times New Roman" w:cs="Times New Roman"/>
          <w:sz w:val="24"/>
          <w:szCs w:val="24"/>
        </w:rPr>
        <w:t>анятия проводятся в одну смену.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6.Продолжительность учебного года: 34 недели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7.Режим работы школы: 5-дневная рабочая неделя</w:t>
      </w:r>
    </w:p>
    <w:p w:rsidR="00007670" w:rsidRDefault="00007670" w:rsidP="00007670">
      <w:pPr>
        <w:rPr>
          <w:rFonts w:ascii="Times New Roman" w:hAnsi="Times New Roman" w:cs="Times New Roman"/>
          <w:sz w:val="24"/>
          <w:szCs w:val="24"/>
        </w:rPr>
      </w:pPr>
      <w:r w:rsidRPr="004D1D12">
        <w:rPr>
          <w:rFonts w:ascii="Times New Roman" w:hAnsi="Times New Roman" w:cs="Times New Roman"/>
          <w:sz w:val="24"/>
          <w:szCs w:val="24"/>
        </w:rPr>
        <w:t>8.Регламентирование образовательного процесса на учебный год:</w:t>
      </w:r>
    </w:p>
    <w:p w:rsidR="00007670" w:rsidRPr="004D1D12" w:rsidRDefault="00007670" w:rsidP="000076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1195"/>
        <w:gridCol w:w="2976"/>
        <w:gridCol w:w="2268"/>
        <w:gridCol w:w="2665"/>
      </w:tblGrid>
      <w:tr w:rsidR="00007670" w:rsidRPr="004D1D12" w:rsidTr="005004A3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Учебный период/ продолжительность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02.09.2024 - 27.10.2024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(8 недель)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28.10.2023 - 05.11.2024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(9 дней)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06.11.2024 - 29.12.2024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(8 недель)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30.12.2024 - 08.01.2025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(10 дней)</w:t>
            </w: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09.01.2025- 23.03.2025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(11 недель)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24.03.2025- 01.04.2025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70" w:rsidRPr="004D1D12" w:rsidTr="005004A3">
        <w:tc>
          <w:tcPr>
            <w:tcW w:w="119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976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02.04.2025- 26.05.2025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(7 недель)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65" w:type="dxa"/>
          </w:tcPr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670" w:rsidRPr="004D1D12" w:rsidRDefault="00007670" w:rsidP="005004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  <w:tr w:rsidR="00007670" w:rsidRPr="004D1D12" w:rsidTr="005004A3">
        <w:trPr>
          <w:trHeight w:val="554"/>
        </w:trPr>
        <w:tc>
          <w:tcPr>
            <w:tcW w:w="4171" w:type="dxa"/>
            <w:gridSpan w:val="2"/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аттестации:</w:t>
            </w:r>
          </w:p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16 мая </w:t>
            </w: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933" w:type="dxa"/>
            <w:gridSpan w:val="2"/>
            <w:hideMark/>
          </w:tcPr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аттестации:</w:t>
            </w:r>
          </w:p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в формате </w:t>
            </w:r>
          </w:p>
          <w:p w:rsidR="00007670" w:rsidRPr="004D1D12" w:rsidRDefault="00007670" w:rsidP="0050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D12">
              <w:rPr>
                <w:rFonts w:ascii="Times New Roman" w:hAnsi="Times New Roman" w:cs="Times New Roman"/>
                <w:sz w:val="24"/>
                <w:szCs w:val="24"/>
              </w:rPr>
              <w:t xml:space="preserve">ВПР, ОГЭ, ЕГЭ, тестов, проектов, презентаций </w:t>
            </w:r>
          </w:p>
        </w:tc>
      </w:tr>
    </w:tbl>
    <w:p w:rsidR="00007670" w:rsidRDefault="00007670" w:rsidP="00007670">
      <w:pPr>
        <w:jc w:val="both"/>
        <w:rPr>
          <w:rFonts w:ascii="Times New Roman" w:hAnsi="Times New Roman" w:cs="Times New Roman"/>
        </w:rPr>
      </w:pPr>
    </w:p>
    <w:p w:rsidR="00007670" w:rsidRPr="001A1748" w:rsidRDefault="00007670" w:rsidP="00007670">
      <w:pPr>
        <w:jc w:val="both"/>
      </w:pPr>
      <w:r w:rsidRPr="001A1748">
        <w:rPr>
          <w:rFonts w:ascii="Times New Roman" w:hAnsi="Times New Roman" w:cs="Times New Roman"/>
        </w:rPr>
        <w:t xml:space="preserve">9.Дополнительное образование детей осуществляется </w:t>
      </w:r>
      <w:r>
        <w:rPr>
          <w:rFonts w:ascii="Times New Roman" w:hAnsi="Times New Roman" w:cs="Times New Roman"/>
        </w:rPr>
        <w:t>с 14.00 до 17.0</w:t>
      </w:r>
      <w:r w:rsidRPr="001A1748">
        <w:rPr>
          <w:rFonts w:ascii="Times New Roman" w:hAnsi="Times New Roman" w:cs="Times New Roman"/>
        </w:rPr>
        <w:t>0</w:t>
      </w:r>
    </w:p>
    <w:p w:rsidR="00007670" w:rsidRPr="004D1D12" w:rsidRDefault="00007670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670" w:rsidRPr="00B30DBE" w:rsidRDefault="00007670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670" w:rsidRDefault="00007670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Default="00DF1BEA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EA" w:rsidRPr="005D25A6" w:rsidRDefault="00DF1BEA" w:rsidP="005D25A6">
      <w:pPr>
        <w:tabs>
          <w:tab w:val="left" w:pos="9639"/>
          <w:tab w:val="left" w:pos="9781"/>
          <w:tab w:val="left" w:pos="1006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5A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F1BEA" w:rsidRDefault="00DF1BEA" w:rsidP="00DF1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EA" w:rsidRDefault="00DF1BEA" w:rsidP="00DF1BEA">
      <w:pPr>
        <w:pStyle w:val="a4"/>
        <w:widowControl w:val="0"/>
        <w:numPr>
          <w:ilvl w:val="0"/>
          <w:numId w:val="6"/>
        </w:numPr>
        <w:spacing w:line="360" w:lineRule="auto"/>
        <w:ind w:right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(ФГОС ООО)</w:t>
      </w:r>
    </w:p>
    <w:p w:rsidR="00DF1BEA" w:rsidRDefault="00DF1BEA" w:rsidP="00DF1BEA">
      <w:pPr>
        <w:pStyle w:val="a4"/>
        <w:widowControl w:val="0"/>
        <w:numPr>
          <w:ilvl w:val="0"/>
          <w:numId w:val="6"/>
        </w:numPr>
        <w:spacing w:line="360" w:lineRule="auto"/>
        <w:ind w:right="7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среднего </w:t>
      </w:r>
      <w:r w:rsidRPr="00DF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(ФГОС С</w:t>
      </w:r>
      <w:r w:rsidRPr="00DF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ОО)</w:t>
      </w:r>
    </w:p>
    <w:p w:rsidR="00DF1BEA" w:rsidRPr="00DF1BEA" w:rsidRDefault="00DF1BEA" w:rsidP="00DF1BE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 обучающихся</w:t>
      </w:r>
      <w:r w:rsidR="005D25A6">
        <w:rPr>
          <w:rFonts w:ascii="Times New Roman" w:hAnsi="Times New Roman" w:cs="Times New Roman"/>
          <w:sz w:val="28"/>
          <w:szCs w:val="28"/>
        </w:rPr>
        <w:t xml:space="preserve"> </w:t>
      </w: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 РАС (вариант 8.2)</w:t>
      </w:r>
    </w:p>
    <w:p w:rsidR="00DF1BEA" w:rsidRPr="00DF1BEA" w:rsidRDefault="00DF1BEA" w:rsidP="00DF1BE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 обучающихся</w:t>
      </w:r>
      <w:r w:rsidRPr="00DF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 ЗПР</w:t>
      </w: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(вариант 7</w:t>
      </w: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F1BEA" w:rsidRPr="00DF1BEA" w:rsidRDefault="00DF1BEA" w:rsidP="00DF1BE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основного общего образования обучающихся</w:t>
      </w:r>
      <w:r w:rsidRPr="00DF1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 НОДА</w:t>
      </w: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(вариант 6</w:t>
      </w:r>
      <w:r w:rsidRPr="00DF1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.2)</w:t>
      </w:r>
    </w:p>
    <w:p w:rsidR="00DF1BEA" w:rsidRPr="00DF1BEA" w:rsidRDefault="00DF1BEA" w:rsidP="00DF1BE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DF1BEA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5D25A6">
        <w:rPr>
          <w:rFonts w:ascii="Times New Roman" w:hAnsi="Times New Roman" w:cs="Times New Roman"/>
          <w:b/>
          <w:sz w:val="28"/>
          <w:szCs w:val="28"/>
        </w:rPr>
        <w:t xml:space="preserve"> учебный график на 2024-2025 учебный </w:t>
      </w:r>
      <w:r w:rsidRPr="00DF1B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7670" w:rsidRPr="00B30DBE" w:rsidRDefault="00007670" w:rsidP="00007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670" w:rsidRPr="00B30DBE" w:rsidSect="00D00883">
      <w:type w:val="continuous"/>
      <w:pgSz w:w="11906" w:h="16838"/>
      <w:pgMar w:top="1134" w:right="788" w:bottom="0" w:left="103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4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6711A"/>
    <w:multiLevelType w:val="hybridMultilevel"/>
    <w:tmpl w:val="954A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B7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B0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C6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BF1219"/>
    <w:multiLevelType w:val="hybridMultilevel"/>
    <w:tmpl w:val="F23E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883"/>
    <w:rsid w:val="00007670"/>
    <w:rsid w:val="00027F46"/>
    <w:rsid w:val="000E3FAC"/>
    <w:rsid w:val="00111B97"/>
    <w:rsid w:val="00113760"/>
    <w:rsid w:val="00183F7C"/>
    <w:rsid w:val="001C40E9"/>
    <w:rsid w:val="002134E8"/>
    <w:rsid w:val="00283698"/>
    <w:rsid w:val="002C1CB7"/>
    <w:rsid w:val="002F25FF"/>
    <w:rsid w:val="003017D5"/>
    <w:rsid w:val="00366B2D"/>
    <w:rsid w:val="003A3382"/>
    <w:rsid w:val="003D5C3A"/>
    <w:rsid w:val="004E6084"/>
    <w:rsid w:val="005004A3"/>
    <w:rsid w:val="0051371B"/>
    <w:rsid w:val="00555A9B"/>
    <w:rsid w:val="005C56BA"/>
    <w:rsid w:val="005D25A6"/>
    <w:rsid w:val="005E6B68"/>
    <w:rsid w:val="005E7F5C"/>
    <w:rsid w:val="005F0C2E"/>
    <w:rsid w:val="00711F4F"/>
    <w:rsid w:val="00732813"/>
    <w:rsid w:val="00735483"/>
    <w:rsid w:val="00753196"/>
    <w:rsid w:val="00786F1E"/>
    <w:rsid w:val="007937E1"/>
    <w:rsid w:val="007C1EFB"/>
    <w:rsid w:val="00822137"/>
    <w:rsid w:val="008377A3"/>
    <w:rsid w:val="008B39EF"/>
    <w:rsid w:val="008E476F"/>
    <w:rsid w:val="00984317"/>
    <w:rsid w:val="009C0887"/>
    <w:rsid w:val="009D587B"/>
    <w:rsid w:val="009E4E7A"/>
    <w:rsid w:val="00A547F4"/>
    <w:rsid w:val="00AB2039"/>
    <w:rsid w:val="00AE19CF"/>
    <w:rsid w:val="00B2777C"/>
    <w:rsid w:val="00B66DF8"/>
    <w:rsid w:val="00C140CB"/>
    <w:rsid w:val="00C709B4"/>
    <w:rsid w:val="00CA03B9"/>
    <w:rsid w:val="00CE03A4"/>
    <w:rsid w:val="00CE522F"/>
    <w:rsid w:val="00D00883"/>
    <w:rsid w:val="00D30212"/>
    <w:rsid w:val="00D56685"/>
    <w:rsid w:val="00D65EA4"/>
    <w:rsid w:val="00D664F1"/>
    <w:rsid w:val="00D8048D"/>
    <w:rsid w:val="00DC2B5B"/>
    <w:rsid w:val="00DF1BEA"/>
    <w:rsid w:val="00DF1BFD"/>
    <w:rsid w:val="00DF368E"/>
    <w:rsid w:val="00E56645"/>
    <w:rsid w:val="00E62F5F"/>
    <w:rsid w:val="00ED19E8"/>
    <w:rsid w:val="00FD3247"/>
    <w:rsid w:val="00F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E3FAC"/>
  </w:style>
  <w:style w:type="paragraph" w:customStyle="1" w:styleId="1">
    <w:name w:val="Без интервала1"/>
    <w:rsid w:val="00FD3247"/>
    <w:pPr>
      <w:spacing w:line="240" w:lineRule="auto"/>
    </w:pPr>
    <w:rPr>
      <w:lang w:eastAsia="en-US"/>
    </w:rPr>
  </w:style>
  <w:style w:type="table" w:styleId="a3">
    <w:name w:val="Table Grid"/>
    <w:basedOn w:val="a1"/>
    <w:uiPriority w:val="39"/>
    <w:rsid w:val="00FD32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196"/>
    <w:pPr>
      <w:ind w:left="720"/>
      <w:contextualSpacing/>
    </w:pPr>
  </w:style>
  <w:style w:type="paragraph" w:styleId="a5">
    <w:name w:val="No Spacing"/>
    <w:uiPriority w:val="99"/>
    <w:qFormat/>
    <w:rsid w:val="00555A9B"/>
    <w:pPr>
      <w:spacing w:line="240" w:lineRule="auto"/>
    </w:pPr>
    <w:rPr>
      <w:rFonts w:eastAsia="Times New Roman"/>
      <w:lang w:eastAsia="en-US"/>
    </w:rPr>
  </w:style>
  <w:style w:type="paragraph" w:customStyle="1" w:styleId="ConsPlusNormal">
    <w:name w:val="ConsPlusNormal"/>
    <w:rsid w:val="00D5668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943E7-6DEB-4877-AD89-6584EE25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29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17</cp:revision>
  <dcterms:created xsi:type="dcterms:W3CDTF">2024-09-08T20:02:00Z</dcterms:created>
  <dcterms:modified xsi:type="dcterms:W3CDTF">2024-09-13T10:56:00Z</dcterms:modified>
</cp:coreProperties>
</file>