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CE" w:rsidRDefault="00741ECE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0"/>
          <w:szCs w:val="20"/>
          <w:lang w:eastAsia="ru-RU"/>
        </w:rPr>
      </w:pPr>
    </w:p>
    <w:p w:rsidR="007A1861" w:rsidRDefault="007A1861" w:rsidP="007A1861">
      <w:pPr>
        <w:pStyle w:val="1"/>
      </w:pPr>
      <w:r>
        <w:t xml:space="preserve">Муниципальное бюджетное общеобразовательное учреждение </w:t>
      </w:r>
    </w:p>
    <w:p w:rsidR="007A1861" w:rsidRDefault="007A1861" w:rsidP="007A1861">
      <w:pPr>
        <w:pStyle w:val="1"/>
      </w:pPr>
      <w:r>
        <w:t>Кромского района Орловской области</w:t>
      </w:r>
    </w:p>
    <w:p w:rsidR="007A1861" w:rsidRDefault="007A1861" w:rsidP="007A1861">
      <w:pPr>
        <w:pStyle w:val="1"/>
        <w:rPr>
          <w:rFonts w:ascii="Times New Roman" w:eastAsiaTheme="minorHAnsi" w:hAnsi="Times New Roman" w:cs="Times New Roman"/>
          <w:bCs w:val="0"/>
          <w:color w:val="auto"/>
          <w:sz w:val="24"/>
        </w:rPr>
      </w:pPr>
      <w:r>
        <w:t xml:space="preserve"> "Кромская средняя общеобразовательная школа"</w:t>
      </w:r>
    </w:p>
    <w:p w:rsidR="007A1861" w:rsidRDefault="007A1861" w:rsidP="007A1861">
      <w:pPr>
        <w:pStyle w:val="1"/>
        <w:rPr>
          <w:rFonts w:ascii="Times New Roman" w:eastAsiaTheme="minorHAnsi" w:hAnsi="Times New Roman" w:cs="Times New Roman"/>
          <w:bCs w:val="0"/>
          <w:color w:val="auto"/>
          <w:sz w:val="24"/>
        </w:rPr>
      </w:pPr>
    </w:p>
    <w:p w:rsidR="007A1861" w:rsidRPr="00325A82" w:rsidRDefault="007A1861" w:rsidP="007A1861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7A1861" w:rsidRPr="00325A82" w:rsidRDefault="007A1861" w:rsidP="007A1861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Дополнительная (общеразвивающая) программа</w:t>
      </w:r>
    </w:p>
    <w:p w:rsidR="007A1861" w:rsidRPr="00325A82" w:rsidRDefault="007A1861" w:rsidP="007A1861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э</w:t>
      </w:r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кспериментальной направленности</w:t>
      </w:r>
    </w:p>
    <w:p w:rsidR="007A1861" w:rsidRPr="00325A82" w:rsidRDefault="007A1861" w:rsidP="007A1861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«Вещества вокруг нас</w:t>
      </w:r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»,</w:t>
      </w:r>
    </w:p>
    <w:p w:rsidR="007A1861" w:rsidRPr="00325A82" w:rsidRDefault="007A1861" w:rsidP="007A1861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Реализуемая на базе ЦДО естественно-научной направленности «Точка роста»</w:t>
      </w:r>
    </w:p>
    <w:p w:rsidR="007A1861" w:rsidRPr="00325A82" w:rsidRDefault="007A1861" w:rsidP="007A1861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для учащихся 8</w:t>
      </w:r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классов.</w:t>
      </w:r>
    </w:p>
    <w:p w:rsidR="007A1861" w:rsidRPr="00325A82" w:rsidRDefault="007A1861" w:rsidP="007A1861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Срок реализации : 1 полугодие</w:t>
      </w:r>
    </w:p>
    <w:p w:rsidR="007A1861" w:rsidRPr="00325A82" w:rsidRDefault="007A1861" w:rsidP="007A1861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Составитель : Третьякова Н.В.</w:t>
      </w:r>
    </w:p>
    <w:p w:rsidR="007A1861" w:rsidRPr="00325A82" w:rsidRDefault="007A1861" w:rsidP="007A1861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Учитель химии</w:t>
      </w:r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.</w:t>
      </w:r>
    </w:p>
    <w:p w:rsidR="007A1861" w:rsidRPr="00325A82" w:rsidRDefault="007A1861" w:rsidP="007A1861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7A1861" w:rsidRPr="00325A82" w:rsidRDefault="007A1861" w:rsidP="007A1861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7A1861" w:rsidRPr="00325A82" w:rsidRDefault="007A1861" w:rsidP="007A1861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7A1861" w:rsidRPr="00325A82" w:rsidRDefault="007A1861" w:rsidP="007A1861">
      <w:pPr>
        <w:jc w:val="righ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7A1861" w:rsidRDefault="007A1861" w:rsidP="007A1861">
      <w:pPr>
        <w:shd w:val="clear" w:color="auto" w:fill="FFFFFF"/>
        <w:spacing w:after="136" w:line="240" w:lineRule="auto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325A82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2024.</w:t>
      </w:r>
    </w:p>
    <w:p w:rsidR="007A1861" w:rsidRDefault="007A1861" w:rsidP="007A1861">
      <w:pPr>
        <w:shd w:val="clear" w:color="auto" w:fill="FFFFFF"/>
        <w:spacing w:after="136" w:line="240" w:lineRule="auto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7A1861" w:rsidRDefault="007A1861" w:rsidP="007A1861">
      <w:pPr>
        <w:shd w:val="clear" w:color="auto" w:fill="FFFFFF"/>
        <w:spacing w:after="136" w:line="240" w:lineRule="auto"/>
        <w:jc w:val="center"/>
        <w:rPr>
          <w:rFonts w:eastAsia="Times New Roman" w:cs="Times New Roman"/>
          <w:bCs/>
          <w:iCs/>
          <w:color w:val="333333"/>
          <w:szCs w:val="24"/>
          <w:lang w:eastAsia="ru-RU"/>
        </w:rPr>
      </w:pPr>
      <w:bookmarkStart w:id="0" w:name="_GoBack"/>
      <w:bookmarkEnd w:id="0"/>
    </w:p>
    <w:p w:rsidR="00741ECE" w:rsidRDefault="00741ECE">
      <w:pPr>
        <w:shd w:val="clear" w:color="auto" w:fill="FFFFFF"/>
        <w:spacing w:after="136" w:line="240" w:lineRule="auto"/>
        <w:rPr>
          <w:rFonts w:eastAsia="Times New Roman" w:cs="Times New Roman"/>
          <w:bCs/>
          <w:iCs/>
          <w:color w:val="333333"/>
          <w:szCs w:val="24"/>
          <w:lang w:eastAsia="ru-RU"/>
        </w:rPr>
      </w:pPr>
    </w:p>
    <w:p w:rsidR="00741ECE" w:rsidRDefault="006A2254">
      <w:pPr>
        <w:shd w:val="clear" w:color="auto" w:fill="FFFFFF"/>
        <w:spacing w:after="136" w:line="240" w:lineRule="auto"/>
        <w:jc w:val="center"/>
        <w:rPr>
          <w:rFonts w:eastAsia="Times New Roman" w:cs="Times New Roman"/>
          <w:b/>
          <w:bCs/>
          <w:color w:val="333333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Cs w:val="24"/>
          <w:lang w:eastAsia="ru-RU"/>
        </w:rPr>
        <w:t xml:space="preserve">Пояснительная записка </w:t>
      </w:r>
    </w:p>
    <w:p w:rsidR="00741ECE" w:rsidRDefault="006A2254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eastAsia="Times New Roman" w:cs="Times New Roman"/>
          <w:color w:val="333333"/>
          <w:szCs w:val="24"/>
          <w:lang w:eastAsia="ru-RU"/>
        </w:rPr>
        <w:t xml:space="preserve">Предлагаемая программа </w:t>
      </w:r>
      <w:r>
        <w:rPr>
          <w:sz w:val="23"/>
          <w:szCs w:val="23"/>
        </w:rPr>
        <w:t xml:space="preserve">имеет </w:t>
      </w:r>
      <w:r>
        <w:rPr>
          <w:b/>
          <w:bCs/>
          <w:sz w:val="23"/>
          <w:szCs w:val="23"/>
        </w:rPr>
        <w:t>научно-прикладною направленность</w:t>
      </w:r>
      <w:r>
        <w:rPr>
          <w:sz w:val="23"/>
          <w:szCs w:val="23"/>
        </w:rPr>
        <w:t xml:space="preserve">, </w:t>
      </w:r>
      <w:r>
        <w:rPr>
          <w:rFonts w:eastAsia="Times New Roman" w:cs="Times New Roman"/>
          <w:color w:val="333333"/>
          <w:szCs w:val="24"/>
          <w:lang w:eastAsia="ru-RU"/>
        </w:rPr>
        <w:t xml:space="preserve">является составной частью учебно-воспитательного процесса и одной из форм организации свободного времени учащихся. </w:t>
      </w:r>
    </w:p>
    <w:p w:rsidR="00741ECE" w:rsidRDefault="006A2254">
      <w:pPr>
        <w:shd w:val="clear" w:color="auto" w:fill="FFFFFF"/>
        <w:spacing w:after="136" w:line="240" w:lineRule="auto"/>
        <w:ind w:firstLine="708"/>
        <w:rPr>
          <w:rFonts w:cs="Textbook New"/>
          <w:color w:val="000000"/>
          <w:sz w:val="23"/>
          <w:szCs w:val="23"/>
        </w:rPr>
      </w:pPr>
      <w:r>
        <w:rPr>
          <w:rFonts w:cs="Textbook New"/>
          <w:color w:val="000000"/>
          <w:sz w:val="23"/>
          <w:szCs w:val="23"/>
        </w:rPr>
        <w:t>В обучении химии большое значение имеет эксперимент. Анализируя результаты про</w:t>
      </w:r>
      <w:r>
        <w:rPr>
          <w:rFonts w:cs="Textbook New"/>
          <w:color w:val="000000"/>
          <w:sz w:val="23"/>
          <w:szCs w:val="23"/>
        </w:rPr>
        <w:softHyphen/>
        <w:t>ведённых опытов, учащиеся убеждаются в том, что те или иные теоретические представ</w:t>
      </w:r>
      <w:r>
        <w:rPr>
          <w:rFonts w:cs="Textbook New"/>
          <w:color w:val="000000"/>
          <w:sz w:val="23"/>
          <w:szCs w:val="23"/>
        </w:rPr>
        <w:softHyphen/>
        <w:t>ления соответствуют или противоречат реальности. Только осуществляя химический экс</w:t>
      </w:r>
      <w:r>
        <w:rPr>
          <w:rFonts w:cs="Textbook New"/>
          <w:color w:val="000000"/>
          <w:sz w:val="23"/>
          <w:szCs w:val="23"/>
        </w:rPr>
        <w:softHyphen/>
        <w:t>перимент можно проверить достоверность прогнозов, сделанных на основании теории. В процессе экспериментальной работы учащиеся приобретают опыт познания реально</w:t>
      </w:r>
      <w:r>
        <w:rPr>
          <w:rFonts w:cs="Textbook New"/>
          <w:color w:val="000000"/>
          <w:sz w:val="23"/>
          <w:szCs w:val="23"/>
        </w:rPr>
        <w:softHyphen/>
        <w:t>сти, являющийся важным этапом формирования у них убеждений, которые, в свою оче</w:t>
      </w:r>
      <w:r>
        <w:rPr>
          <w:rFonts w:cs="Textbook New"/>
          <w:color w:val="000000"/>
          <w:sz w:val="23"/>
          <w:szCs w:val="23"/>
        </w:rPr>
        <w:softHyphen/>
        <w:t>редь, составляют основу научного мировоззрения. Реализация указанных целей возмож</w:t>
      </w:r>
      <w:r>
        <w:rPr>
          <w:rFonts w:cs="Textbook New"/>
          <w:color w:val="000000"/>
          <w:sz w:val="23"/>
          <w:szCs w:val="23"/>
        </w:rPr>
        <w:softHyphen/>
        <w:t>на при оснащении школьного кабинета химии современными приборами и оборудовани</w:t>
      </w:r>
      <w:r>
        <w:rPr>
          <w:rFonts w:cs="Textbook New"/>
          <w:color w:val="000000"/>
          <w:sz w:val="23"/>
          <w:szCs w:val="23"/>
        </w:rPr>
        <w:softHyphen/>
        <w:t>ем. В рамках национального проекта «Образование» это стало возможным благодаря созданию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</w:t>
      </w:r>
      <w:r>
        <w:rPr>
          <w:rFonts w:cs="Textbook New"/>
          <w:color w:val="000000"/>
          <w:sz w:val="23"/>
          <w:szCs w:val="23"/>
        </w:rPr>
        <w:softHyphen/>
        <w:t>ленностей «Точки роста».</w:t>
      </w:r>
    </w:p>
    <w:p w:rsidR="00741ECE" w:rsidRDefault="006A2254">
      <w:pPr>
        <w:shd w:val="clear" w:color="auto" w:fill="FFFFFF"/>
        <w:spacing w:after="136" w:line="240" w:lineRule="auto"/>
        <w:ind w:firstLine="708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cs="Textbook New"/>
          <w:color w:val="000000"/>
          <w:sz w:val="23"/>
          <w:szCs w:val="23"/>
        </w:rPr>
        <w:t xml:space="preserve"> Внедрение этого оборудования позволит качественно изменить процесс обучения химии. 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обучаемые смогут самостоятельно де</w:t>
      </w:r>
      <w:r>
        <w:rPr>
          <w:rFonts w:cs="Textbook New"/>
          <w:color w:val="000000"/>
          <w:sz w:val="23"/>
          <w:szCs w:val="23"/>
        </w:rPr>
        <w:softHyphen/>
        <w:t>лать выводы, обобщать результаты, выявлять закономерности, что однозначно будет спо</w:t>
      </w:r>
      <w:r>
        <w:rPr>
          <w:rFonts w:cs="Textbook New"/>
          <w:color w:val="000000"/>
          <w:sz w:val="23"/>
          <w:szCs w:val="23"/>
        </w:rPr>
        <w:softHyphen/>
        <w:t>собствовать повышению мотивации обучения школьников.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дополнительного образования по химии составлена на основе следующих </w:t>
      </w:r>
      <w:r>
        <w:rPr>
          <w:b/>
          <w:bCs/>
          <w:sz w:val="23"/>
          <w:szCs w:val="23"/>
        </w:rPr>
        <w:t>нормативно - правовых документов</w:t>
      </w:r>
      <w:r>
        <w:rPr>
          <w:sz w:val="23"/>
          <w:szCs w:val="23"/>
        </w:rPr>
        <w:t xml:space="preserve">: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Федеральный закон от 29.12.2012 №273-ФЗ «Об образовании в Российской Федерации»;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Приказ Министерства образования и науки Российской Федерации от 9.11.2018г. №196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Постановление Главного санитарного врача РФ от 4 июля 2014 г. №41 «Об утверждении СанПиН 2.4.4. 3172-14 «Санитарно-эпидемиологические требования к устройству и содержанию и организации режима работы образовательных организаций дополнительного образования детей». </w:t>
      </w:r>
    </w:p>
    <w:p w:rsidR="00741ECE" w:rsidRDefault="006A2254">
      <w:pPr>
        <w:shd w:val="clear" w:color="auto" w:fill="FFFFFF"/>
        <w:spacing w:after="136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- «Методических рекомендаций </w:t>
      </w:r>
      <w:r>
        <w:rPr>
          <w:rFonts w:cs="Times New Roman"/>
          <w:sz w:val="23"/>
          <w:szCs w:val="23"/>
        </w:rPr>
        <w:t>по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sz w:val="23"/>
          <w:szCs w:val="23"/>
        </w:rPr>
        <w:t>реализация образовательных программ естественнонаучной и технологической направленностей по химии с использованием оборудования центра «Точка роста».</w:t>
      </w:r>
    </w:p>
    <w:p w:rsidR="00741ECE" w:rsidRDefault="006A2254">
      <w:pPr>
        <w:shd w:val="clear" w:color="auto" w:fill="FFFFFF"/>
        <w:spacing w:after="136" w:line="240" w:lineRule="auto"/>
        <w:rPr>
          <w:rFonts w:eastAsia="Times New Roman" w:cs="Times New Roman"/>
          <w:color w:val="333333"/>
          <w:szCs w:val="24"/>
          <w:lang w:eastAsia="ru-RU"/>
        </w:rPr>
      </w:pPr>
      <w:r>
        <w:rPr>
          <w:b/>
          <w:bCs/>
          <w:sz w:val="23"/>
          <w:szCs w:val="23"/>
        </w:rPr>
        <w:t xml:space="preserve">Актуальность программы </w:t>
      </w:r>
      <w:r>
        <w:rPr>
          <w:sz w:val="23"/>
          <w:szCs w:val="23"/>
        </w:rPr>
        <w:t>дополнительного образования по химии заключается в том, что российскому обществу нужны образованные, предприимчивые люди, которые обладают навыками критического мышления, могут самостоятельно принимать ответственные решения в ситуациях выбора, прогнозируя их возможные последствия. Одной из задач сегодняшнего образования — воспитание в учащемся самостоятельной личности.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Новизна программы </w:t>
      </w:r>
      <w:r>
        <w:rPr>
          <w:sz w:val="23"/>
          <w:szCs w:val="23"/>
        </w:rPr>
        <w:t xml:space="preserve">заключается в применении многовекторного подхода к организации учебного процесса. Включении в программу тех форм деятельности учащихся, которые не всегда могут быть реализованы в рамках работы на уроке. Обучение проводится с использованием цифровых лаборатории по химии представленых датчиками для измерения и регистрации различных параметров, интерфейсами сбора данных и программным обеспечением, визуализирующим экспериментальные данные на экране. При этом эксперимент остаётся традиционно натурным, но полученные экспериментальные данные обрабатываются и выводятся на экран в реальном масштабе </w:t>
      </w:r>
      <w:r>
        <w:rPr>
          <w:rFonts w:ascii="Calibri" w:hAnsi="Calibri" w:cs="Calibri"/>
          <w:sz w:val="22"/>
          <w:szCs w:val="22"/>
        </w:rPr>
        <w:t xml:space="preserve">и </w:t>
      </w:r>
      <w:r>
        <w:rPr>
          <w:sz w:val="23"/>
          <w:szCs w:val="23"/>
        </w:rPr>
        <w:t>времени и в рациональной графической форме, в виде численных значений, диаграмм, графиков и таблиц.</w:t>
      </w:r>
    </w:p>
    <w:p w:rsidR="00741ECE" w:rsidRDefault="00741ECE">
      <w:pPr>
        <w:pStyle w:val="Default"/>
        <w:rPr>
          <w:rFonts w:ascii="Calibri" w:hAnsi="Calibri" w:cs="Calibri"/>
          <w:sz w:val="22"/>
          <w:szCs w:val="22"/>
        </w:rPr>
      </w:pPr>
    </w:p>
    <w:p w:rsidR="00741ECE" w:rsidRDefault="006A2254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Отличительные особенности программы </w:t>
      </w:r>
      <w:r>
        <w:rPr>
          <w:sz w:val="23"/>
          <w:szCs w:val="23"/>
        </w:rPr>
        <w:t xml:space="preserve">состоят в том, что демонстрируется учащимся зависимость химических процессов от различных факторов, а на проектировании различных вариантов проведения эксперимента, применение различных приборов и датчиков в ходе экспериментов, их анализе и формулировка выводов. Эксперимент как исследовательский метод обучения увеличивает познавательный интерес учащихся к самостоятельной, творческой деятельности. </w:t>
      </w:r>
    </w:p>
    <w:p w:rsidR="00741ECE" w:rsidRDefault="006A2254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Циф</w:t>
      </w:r>
      <w:r>
        <w:rPr>
          <w:rFonts w:cs="Times New Roman"/>
          <w:color w:val="000000"/>
          <w:szCs w:val="24"/>
        </w:rPr>
        <w:softHyphen/>
        <w:t xml:space="preserve">ровые лаборатории существенно экономят время. Это время можно потратить на формирование исследовательских умений учащихся, которые выражаются в следующих действиях: </w:t>
      </w:r>
    </w:p>
    <w:p w:rsidR="00741ECE" w:rsidRDefault="006A22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определение проблемы; </w:t>
      </w:r>
    </w:p>
    <w:p w:rsidR="00741ECE" w:rsidRDefault="006A22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постановка исследовательской задачи; </w:t>
      </w:r>
    </w:p>
    <w:p w:rsidR="00741ECE" w:rsidRDefault="006A22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планирование решения задачи; </w:t>
      </w:r>
    </w:p>
    <w:p w:rsidR="00741ECE" w:rsidRDefault="006A22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построение моделей; </w:t>
      </w:r>
    </w:p>
    <w:p w:rsidR="00741ECE" w:rsidRDefault="006A22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выдвижение гипотез; </w:t>
      </w:r>
    </w:p>
    <w:p w:rsidR="00741ECE" w:rsidRDefault="006A22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экспериментальная проверка гипотез; </w:t>
      </w:r>
    </w:p>
    <w:p w:rsidR="00741ECE" w:rsidRDefault="006A22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анализ данных экспериментов или наблюдений; </w:t>
      </w:r>
    </w:p>
    <w:p w:rsidR="00741ECE" w:rsidRDefault="006A225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формулирование выводов.</w:t>
      </w:r>
    </w:p>
    <w:p w:rsidR="00741ECE" w:rsidRDefault="00741ECE">
      <w:pPr>
        <w:pStyle w:val="Default"/>
        <w:rPr>
          <w:b/>
          <w:bCs/>
          <w:sz w:val="23"/>
          <w:szCs w:val="23"/>
        </w:rPr>
      </w:pPr>
    </w:p>
    <w:p w:rsidR="00741ECE" w:rsidRDefault="006A22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Педагогическая целесообразность </w:t>
      </w:r>
      <w:r>
        <w:rPr>
          <w:sz w:val="23"/>
          <w:szCs w:val="23"/>
        </w:rPr>
        <w:t xml:space="preserve">заключается в расширении инструментария, которым располаг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ает учитель в процессе подготовки учащихся к ГИА в 9 классе.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Целевая аудитория: </w:t>
      </w:r>
      <w:r>
        <w:rPr>
          <w:sz w:val="23"/>
          <w:szCs w:val="23"/>
        </w:rPr>
        <w:t xml:space="preserve">учащиеся 9 классов общеобразовательных организаций, оборудованных лабораториями по программе «Точка роста».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Объем и срок освоения программы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Объем программы – 17 часов.</w:t>
      </w:r>
    </w:p>
    <w:p w:rsidR="00741ECE" w:rsidRDefault="006A2254">
      <w:pPr>
        <w:autoSpaceDE w:val="0"/>
        <w:autoSpaceDN w:val="0"/>
        <w:adjustRightInd w:val="0"/>
        <w:spacing w:before="560" w:after="220" w:line="281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Программа рассчитана на 1 полугодие.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Ведущие формы и методы, технологии обучения: </w:t>
      </w:r>
    </w:p>
    <w:p w:rsidR="00741ECE" w:rsidRDefault="006A2254">
      <w:pPr>
        <w:pStyle w:val="Default"/>
      </w:pPr>
      <w:r>
        <w:t xml:space="preserve">Программой предусмотрены следующие формы организации деятельности учащихся: индивидуальная, индивидуально - групповая, групповая (работа в группе), фронтальная (работа по подгруппам). </w:t>
      </w:r>
    </w:p>
    <w:p w:rsidR="00741ECE" w:rsidRDefault="006A2254">
      <w:pPr>
        <w:pStyle w:val="Default"/>
      </w:pPr>
      <w:r>
        <w:t>В основу выделения таких разделов заложен химический эксперимент, традиционная система изучения химии. Основной формой учебной деятельности является химический эксперимент, проводимый в виде лабораторных, практических работ и демонстраций. Демонстрационный эксперимент проводится в том случае, если он опасен для выполне</w:t>
      </w:r>
      <w:r>
        <w:softHyphen/>
        <w:t>ния учащимися или имеющийся прибор представлен в единственном экземпляре.</w:t>
      </w:r>
    </w:p>
    <w:p w:rsidR="00741ECE" w:rsidRDefault="00741ECE">
      <w:pPr>
        <w:pStyle w:val="Default"/>
        <w:rPr>
          <w:sz w:val="23"/>
          <w:szCs w:val="23"/>
        </w:rPr>
      </w:pP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Содержание программы предполагает виды занятий: беседа, лекция, «мозговой штурм», наблюдение, открытое занятие, презентация.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Методы обучения: объяснительно-иллюстративные, репродуктивные, частично-поисковые, исследовательские. </w:t>
      </w:r>
    </w:p>
    <w:p w:rsidR="00741ECE" w:rsidRDefault="006A2254">
      <w:pPr>
        <w:autoSpaceDE w:val="0"/>
        <w:autoSpaceDN w:val="0"/>
        <w:adjustRightInd w:val="0"/>
        <w:spacing w:before="560" w:after="220" w:line="281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Технологии обучения: игровые технологии, дифференцированное обучение, технология модульного обучения, здоровье сберегающие технологии, информационно-коммуникационные технологии (ИКТ).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Особенности организации образовательного процесса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Условия набора: принимаются все желающие. Группа формируется из состава учащихся 8х классов. Прием осуществляется в заявительном порядке с учетом возраста и желания учащихся.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Состав групп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Состав групп постоянный, численность учащихся в группах от 10 до 15 человек.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Режим занятий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Занятия для учащихся проводятся из расчета 1 академический час - 40 минут. </w:t>
      </w:r>
    </w:p>
    <w:p w:rsidR="00741ECE" w:rsidRDefault="006A2254">
      <w:pPr>
        <w:autoSpaceDE w:val="0"/>
        <w:autoSpaceDN w:val="0"/>
        <w:adjustRightInd w:val="0"/>
        <w:spacing w:before="560" w:after="220" w:line="281" w:lineRule="atLeast"/>
        <w:jc w:val="both"/>
        <w:rPr>
          <w:rFonts w:ascii="Textbook New" w:hAnsi="Textbook New" w:cs="Textbook New"/>
          <w:b/>
          <w:bCs/>
          <w:color w:val="9D090D"/>
          <w:sz w:val="28"/>
          <w:szCs w:val="28"/>
        </w:rPr>
      </w:pPr>
      <w:r>
        <w:rPr>
          <w:sz w:val="23"/>
          <w:szCs w:val="23"/>
        </w:rPr>
        <w:t>Количество часов – 1 час в неделю.</w:t>
      </w:r>
    </w:p>
    <w:p w:rsidR="00741ECE" w:rsidRDefault="00741ECE">
      <w:pPr>
        <w:pStyle w:val="Default"/>
        <w:rPr>
          <w:rFonts w:ascii="Calibri" w:hAnsi="Calibri" w:cs="Calibri"/>
          <w:sz w:val="22"/>
          <w:szCs w:val="22"/>
        </w:rPr>
      </w:pPr>
    </w:p>
    <w:p w:rsidR="00741ECE" w:rsidRDefault="006A2254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77"/>
        <w:rPr>
          <w:rFonts w:cs="Times New Roman"/>
          <w:spacing w:val="-1"/>
          <w:szCs w:val="24"/>
        </w:rPr>
      </w:pPr>
      <w:r>
        <w:rPr>
          <w:rFonts w:cs="Times New Roman"/>
          <w:spacing w:val="-1"/>
          <w:szCs w:val="24"/>
        </w:rPr>
        <w:t>Организация</w:t>
      </w:r>
      <w:r>
        <w:rPr>
          <w:rFonts w:cs="Times New Roman"/>
          <w:spacing w:val="-3"/>
          <w:szCs w:val="24"/>
        </w:rPr>
        <w:t xml:space="preserve"> </w:t>
      </w:r>
      <w:r>
        <w:rPr>
          <w:rFonts w:cs="Times New Roman"/>
          <w:spacing w:val="-1"/>
          <w:szCs w:val="24"/>
        </w:rPr>
        <w:t>деятельности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pacing w:val="-1"/>
          <w:szCs w:val="24"/>
        </w:rPr>
        <w:t>школьников</w:t>
      </w:r>
      <w:r>
        <w:rPr>
          <w:rFonts w:cs="Times New Roman"/>
          <w:szCs w:val="24"/>
        </w:rPr>
        <w:t xml:space="preserve"> на</w:t>
      </w:r>
      <w:r>
        <w:rPr>
          <w:rFonts w:cs="Times New Roman"/>
          <w:spacing w:val="-1"/>
          <w:szCs w:val="24"/>
        </w:rPr>
        <w:t xml:space="preserve"> занятиях</w:t>
      </w:r>
      <w:r>
        <w:rPr>
          <w:rFonts w:cs="Times New Roman"/>
          <w:spacing w:val="2"/>
          <w:szCs w:val="24"/>
        </w:rPr>
        <w:t xml:space="preserve"> </w:t>
      </w:r>
      <w:r>
        <w:rPr>
          <w:rFonts w:cs="Times New Roman"/>
          <w:spacing w:val="-1"/>
          <w:szCs w:val="24"/>
        </w:rPr>
        <w:t>основывается</w:t>
      </w:r>
      <w:r>
        <w:rPr>
          <w:rFonts w:cs="Times New Roman"/>
          <w:szCs w:val="24"/>
        </w:rPr>
        <w:t xml:space="preserve"> на</w:t>
      </w:r>
      <w:r>
        <w:rPr>
          <w:rFonts w:cs="Times New Roman"/>
          <w:spacing w:val="-1"/>
          <w:szCs w:val="24"/>
        </w:rPr>
        <w:t xml:space="preserve"> следующих</w:t>
      </w:r>
      <w:r>
        <w:rPr>
          <w:rFonts w:cs="Times New Roman"/>
          <w:spacing w:val="10"/>
          <w:szCs w:val="24"/>
        </w:rPr>
        <w:t xml:space="preserve"> </w:t>
      </w:r>
      <w:r>
        <w:rPr>
          <w:rFonts w:cs="Times New Roman"/>
          <w:b/>
          <w:bCs/>
          <w:spacing w:val="-1"/>
          <w:szCs w:val="24"/>
        </w:rPr>
        <w:t>принципах</w:t>
      </w:r>
      <w:r>
        <w:rPr>
          <w:rFonts w:cs="Times New Roman"/>
          <w:spacing w:val="-1"/>
          <w:szCs w:val="24"/>
        </w:rPr>
        <w:t>:</w:t>
      </w:r>
    </w:p>
    <w:p w:rsidR="00741ECE" w:rsidRDefault="006A2254">
      <w:pPr>
        <w:numPr>
          <w:ilvl w:val="0"/>
          <w:numId w:val="2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spacing w:val="-1"/>
          <w:szCs w:val="24"/>
        </w:rPr>
      </w:pPr>
      <w:r>
        <w:rPr>
          <w:rFonts w:cs="Times New Roman"/>
          <w:spacing w:val="-1"/>
          <w:szCs w:val="24"/>
        </w:rPr>
        <w:t>занимательность;</w:t>
      </w:r>
    </w:p>
    <w:p w:rsidR="00741ECE" w:rsidRDefault="006A2254">
      <w:pPr>
        <w:numPr>
          <w:ilvl w:val="0"/>
          <w:numId w:val="2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spacing w:val="-1"/>
          <w:szCs w:val="24"/>
        </w:rPr>
      </w:pPr>
      <w:r>
        <w:rPr>
          <w:rFonts w:cs="Times New Roman"/>
          <w:spacing w:val="-1"/>
          <w:szCs w:val="24"/>
        </w:rPr>
        <w:t>научность;</w:t>
      </w:r>
    </w:p>
    <w:p w:rsidR="00741ECE" w:rsidRDefault="006A2254">
      <w:pPr>
        <w:numPr>
          <w:ilvl w:val="0"/>
          <w:numId w:val="2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spacing w:val="-1"/>
          <w:szCs w:val="24"/>
        </w:rPr>
      </w:pPr>
      <w:r>
        <w:rPr>
          <w:rFonts w:cs="Times New Roman"/>
          <w:spacing w:val="-1"/>
          <w:szCs w:val="24"/>
        </w:rPr>
        <w:t>сознательность</w:t>
      </w:r>
      <w:r>
        <w:rPr>
          <w:rFonts w:cs="Times New Roman"/>
          <w:spacing w:val="-2"/>
          <w:szCs w:val="24"/>
        </w:rPr>
        <w:t xml:space="preserve"> </w:t>
      </w:r>
      <w:r>
        <w:rPr>
          <w:rFonts w:cs="Times New Roman"/>
          <w:szCs w:val="24"/>
        </w:rPr>
        <w:t xml:space="preserve">и </w:t>
      </w:r>
      <w:r>
        <w:rPr>
          <w:rFonts w:cs="Times New Roman"/>
          <w:spacing w:val="-1"/>
          <w:szCs w:val="24"/>
        </w:rPr>
        <w:t>активность;</w:t>
      </w:r>
    </w:p>
    <w:p w:rsidR="00741ECE" w:rsidRDefault="006A2254">
      <w:pPr>
        <w:numPr>
          <w:ilvl w:val="0"/>
          <w:numId w:val="2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spacing w:val="-1"/>
          <w:szCs w:val="24"/>
        </w:rPr>
      </w:pPr>
      <w:r>
        <w:rPr>
          <w:rFonts w:cs="Times New Roman"/>
          <w:spacing w:val="-1"/>
          <w:szCs w:val="24"/>
        </w:rPr>
        <w:t>наглядность;</w:t>
      </w:r>
    </w:p>
    <w:p w:rsidR="00741ECE" w:rsidRDefault="006A2254">
      <w:pPr>
        <w:numPr>
          <w:ilvl w:val="0"/>
          <w:numId w:val="2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spacing w:val="-1"/>
          <w:szCs w:val="24"/>
        </w:rPr>
      </w:pPr>
      <w:r>
        <w:rPr>
          <w:rFonts w:cs="Times New Roman"/>
          <w:spacing w:val="-1"/>
          <w:szCs w:val="24"/>
        </w:rPr>
        <w:t>доступность;</w:t>
      </w:r>
    </w:p>
    <w:p w:rsidR="00741ECE" w:rsidRDefault="006A2254">
      <w:pPr>
        <w:numPr>
          <w:ilvl w:val="0"/>
          <w:numId w:val="2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spacing w:val="-1"/>
          <w:szCs w:val="24"/>
        </w:rPr>
      </w:pPr>
      <w:r>
        <w:rPr>
          <w:rFonts w:cs="Times New Roman"/>
          <w:spacing w:val="-1"/>
          <w:szCs w:val="24"/>
        </w:rPr>
        <w:t>связь</w:t>
      </w:r>
      <w:r>
        <w:rPr>
          <w:rFonts w:cs="Times New Roman"/>
          <w:szCs w:val="24"/>
        </w:rPr>
        <w:t xml:space="preserve"> теории с</w:t>
      </w:r>
      <w:r>
        <w:rPr>
          <w:rFonts w:cs="Times New Roman"/>
          <w:spacing w:val="-1"/>
          <w:szCs w:val="24"/>
        </w:rPr>
        <w:t xml:space="preserve"> практикой;</w:t>
      </w:r>
    </w:p>
    <w:p w:rsidR="00741ECE" w:rsidRDefault="006A2254">
      <w:pPr>
        <w:numPr>
          <w:ilvl w:val="0"/>
          <w:numId w:val="2"/>
        </w:numPr>
        <w:tabs>
          <w:tab w:val="left" w:pos="151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spacing w:val="-1"/>
          <w:szCs w:val="24"/>
        </w:rPr>
      </w:pPr>
      <w:r>
        <w:rPr>
          <w:rFonts w:cs="Times New Roman"/>
          <w:spacing w:val="-1"/>
          <w:szCs w:val="24"/>
        </w:rPr>
        <w:t>индивидуальный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pacing w:val="-1"/>
          <w:szCs w:val="24"/>
        </w:rPr>
        <w:t>подход</w:t>
      </w:r>
      <w:r>
        <w:rPr>
          <w:rFonts w:cs="Times New Roman"/>
          <w:szCs w:val="24"/>
        </w:rPr>
        <w:t xml:space="preserve"> к</w:t>
      </w:r>
      <w:r>
        <w:rPr>
          <w:rFonts w:cs="Times New Roman"/>
          <w:spacing w:val="3"/>
          <w:szCs w:val="24"/>
        </w:rPr>
        <w:t xml:space="preserve"> </w:t>
      </w:r>
      <w:r>
        <w:rPr>
          <w:rFonts w:cs="Times New Roman"/>
          <w:spacing w:val="-1"/>
          <w:szCs w:val="24"/>
        </w:rPr>
        <w:t>учащимся.</w:t>
      </w:r>
    </w:p>
    <w:p w:rsidR="00741ECE" w:rsidRDefault="006A225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7" w:right="102" w:firstLine="360"/>
        <w:jc w:val="both"/>
        <w:rPr>
          <w:rFonts w:cs="Times New Roman"/>
          <w:spacing w:val="-1"/>
          <w:szCs w:val="24"/>
        </w:rPr>
      </w:pPr>
      <w:r>
        <w:rPr>
          <w:rFonts w:cs="Times New Roman"/>
          <w:spacing w:val="-1"/>
          <w:szCs w:val="24"/>
        </w:rPr>
        <w:t>Занятия</w:t>
      </w:r>
      <w:r>
        <w:rPr>
          <w:rFonts w:cs="Times New Roman"/>
          <w:spacing w:val="11"/>
          <w:szCs w:val="24"/>
        </w:rPr>
        <w:t xml:space="preserve"> </w:t>
      </w:r>
      <w:r>
        <w:rPr>
          <w:rFonts w:cs="Times New Roman"/>
          <w:spacing w:val="-1"/>
          <w:szCs w:val="24"/>
        </w:rPr>
        <w:t>позволяют</w:t>
      </w:r>
      <w:r>
        <w:rPr>
          <w:rFonts w:cs="Times New Roman"/>
          <w:spacing w:val="8"/>
          <w:szCs w:val="24"/>
        </w:rPr>
        <w:t xml:space="preserve"> </w:t>
      </w:r>
      <w:r>
        <w:rPr>
          <w:rFonts w:cs="Times New Roman"/>
          <w:spacing w:val="-1"/>
          <w:szCs w:val="24"/>
        </w:rPr>
        <w:t>наиболее</w:t>
      </w:r>
      <w:r>
        <w:rPr>
          <w:rFonts w:cs="Times New Roman"/>
          <w:spacing w:val="12"/>
          <w:szCs w:val="24"/>
        </w:rPr>
        <w:t xml:space="preserve"> </w:t>
      </w:r>
      <w:r>
        <w:rPr>
          <w:rFonts w:cs="Times New Roman"/>
          <w:spacing w:val="-1"/>
          <w:szCs w:val="24"/>
        </w:rPr>
        <w:t>успешно</w:t>
      </w:r>
      <w:r>
        <w:rPr>
          <w:rFonts w:cs="Times New Roman"/>
          <w:spacing w:val="11"/>
          <w:szCs w:val="24"/>
        </w:rPr>
        <w:t xml:space="preserve"> </w:t>
      </w:r>
      <w:r>
        <w:rPr>
          <w:rFonts w:cs="Times New Roman"/>
          <w:spacing w:val="-1"/>
          <w:szCs w:val="24"/>
        </w:rPr>
        <w:t>применять</w:t>
      </w:r>
      <w:r>
        <w:rPr>
          <w:rFonts w:cs="Times New Roman"/>
          <w:spacing w:val="12"/>
          <w:szCs w:val="24"/>
        </w:rPr>
        <w:t xml:space="preserve"> </w:t>
      </w:r>
      <w:r>
        <w:rPr>
          <w:rFonts w:cs="Times New Roman"/>
          <w:spacing w:val="-1"/>
          <w:szCs w:val="24"/>
        </w:rPr>
        <w:t>индивидуальный</w:t>
      </w:r>
      <w:r>
        <w:rPr>
          <w:rFonts w:cs="Times New Roman"/>
          <w:spacing w:val="12"/>
          <w:szCs w:val="24"/>
        </w:rPr>
        <w:t xml:space="preserve"> </w:t>
      </w:r>
      <w:r>
        <w:rPr>
          <w:rFonts w:cs="Times New Roman"/>
          <w:spacing w:val="-1"/>
          <w:szCs w:val="24"/>
        </w:rPr>
        <w:t>подход</w:t>
      </w:r>
      <w:r>
        <w:rPr>
          <w:rFonts w:cs="Times New Roman"/>
          <w:spacing w:val="9"/>
          <w:szCs w:val="24"/>
        </w:rPr>
        <w:t xml:space="preserve"> </w:t>
      </w:r>
      <w:r>
        <w:rPr>
          <w:rFonts w:cs="Times New Roman"/>
          <w:szCs w:val="24"/>
        </w:rPr>
        <w:t>к</w:t>
      </w:r>
      <w:r>
        <w:rPr>
          <w:rFonts w:cs="Times New Roman"/>
          <w:spacing w:val="10"/>
          <w:szCs w:val="24"/>
        </w:rPr>
        <w:t xml:space="preserve"> </w:t>
      </w:r>
      <w:r>
        <w:rPr>
          <w:rFonts w:cs="Times New Roman"/>
          <w:szCs w:val="24"/>
        </w:rPr>
        <w:t>каждому</w:t>
      </w:r>
      <w:r>
        <w:rPr>
          <w:rFonts w:cs="Times New Roman"/>
          <w:spacing w:val="6"/>
          <w:szCs w:val="24"/>
        </w:rPr>
        <w:t xml:space="preserve"> </w:t>
      </w:r>
      <w:r>
        <w:rPr>
          <w:rFonts w:cs="Times New Roman"/>
          <w:szCs w:val="24"/>
        </w:rPr>
        <w:t>школьнику</w:t>
      </w:r>
      <w:r>
        <w:rPr>
          <w:rFonts w:cs="Times New Roman"/>
          <w:spacing w:val="75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pacing w:val="13"/>
          <w:szCs w:val="24"/>
        </w:rPr>
        <w:t xml:space="preserve"> </w:t>
      </w:r>
      <w:r>
        <w:rPr>
          <w:rFonts w:cs="Times New Roman"/>
          <w:spacing w:val="-2"/>
          <w:szCs w:val="24"/>
        </w:rPr>
        <w:t>учётом</w:t>
      </w:r>
      <w:r>
        <w:rPr>
          <w:rFonts w:cs="Times New Roman"/>
          <w:spacing w:val="10"/>
          <w:szCs w:val="24"/>
        </w:rPr>
        <w:t xml:space="preserve"> </w:t>
      </w:r>
      <w:r>
        <w:rPr>
          <w:rFonts w:cs="Times New Roman"/>
          <w:spacing w:val="-1"/>
          <w:szCs w:val="24"/>
        </w:rPr>
        <w:t>его</w:t>
      </w:r>
      <w:r>
        <w:rPr>
          <w:rFonts w:cs="Times New Roman"/>
          <w:spacing w:val="11"/>
          <w:szCs w:val="24"/>
        </w:rPr>
        <w:t xml:space="preserve"> </w:t>
      </w:r>
      <w:r>
        <w:rPr>
          <w:rFonts w:cs="Times New Roman"/>
          <w:spacing w:val="-1"/>
          <w:szCs w:val="24"/>
        </w:rPr>
        <w:t>способностей,</w:t>
      </w:r>
      <w:r>
        <w:rPr>
          <w:rFonts w:cs="Times New Roman"/>
          <w:spacing w:val="9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pacing w:val="7"/>
          <w:szCs w:val="24"/>
        </w:rPr>
        <w:t xml:space="preserve"> </w:t>
      </w:r>
      <w:r>
        <w:rPr>
          <w:rFonts w:cs="Times New Roman"/>
          <w:szCs w:val="24"/>
        </w:rPr>
        <w:t>полно</w:t>
      </w:r>
      <w:r>
        <w:rPr>
          <w:rFonts w:cs="Times New Roman"/>
          <w:spacing w:val="11"/>
          <w:szCs w:val="24"/>
        </w:rPr>
        <w:t xml:space="preserve"> </w:t>
      </w:r>
      <w:r>
        <w:rPr>
          <w:rFonts w:cs="Times New Roman"/>
          <w:spacing w:val="-1"/>
          <w:szCs w:val="24"/>
        </w:rPr>
        <w:t>удовлетворять</w:t>
      </w:r>
      <w:r>
        <w:rPr>
          <w:rFonts w:cs="Times New Roman"/>
          <w:spacing w:val="10"/>
          <w:szCs w:val="24"/>
        </w:rPr>
        <w:t xml:space="preserve"> </w:t>
      </w:r>
      <w:r>
        <w:rPr>
          <w:rFonts w:cs="Times New Roman"/>
          <w:spacing w:val="-1"/>
          <w:szCs w:val="24"/>
        </w:rPr>
        <w:t>познавательные</w:t>
      </w:r>
      <w:r>
        <w:rPr>
          <w:rFonts w:cs="Times New Roman"/>
          <w:spacing w:val="7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pacing w:val="10"/>
          <w:szCs w:val="24"/>
        </w:rPr>
        <w:t xml:space="preserve"> </w:t>
      </w:r>
      <w:r>
        <w:rPr>
          <w:rFonts w:cs="Times New Roman"/>
          <w:spacing w:val="-1"/>
          <w:szCs w:val="24"/>
        </w:rPr>
        <w:t>жизненные</w:t>
      </w:r>
      <w:r>
        <w:rPr>
          <w:rFonts w:cs="Times New Roman"/>
          <w:spacing w:val="7"/>
          <w:szCs w:val="24"/>
        </w:rPr>
        <w:t xml:space="preserve"> </w:t>
      </w:r>
      <w:r>
        <w:rPr>
          <w:rFonts w:cs="Times New Roman"/>
          <w:spacing w:val="-1"/>
          <w:szCs w:val="24"/>
        </w:rPr>
        <w:t>интересы</w:t>
      </w:r>
      <w:r>
        <w:rPr>
          <w:rFonts w:cs="Times New Roman"/>
          <w:spacing w:val="95"/>
          <w:szCs w:val="24"/>
        </w:rPr>
        <w:t xml:space="preserve"> </w:t>
      </w:r>
      <w:r>
        <w:rPr>
          <w:rFonts w:cs="Times New Roman"/>
          <w:spacing w:val="-1"/>
          <w:szCs w:val="24"/>
        </w:rPr>
        <w:t>учащихся.</w:t>
      </w:r>
    </w:p>
    <w:p w:rsidR="00741ECE" w:rsidRDefault="006A2254">
      <w:pPr>
        <w:pStyle w:val="Default"/>
        <w:rPr>
          <w:b/>
          <w:bCs/>
        </w:rPr>
      </w:pPr>
      <w:r>
        <w:rPr>
          <w:rFonts w:eastAsia="Times New Roman"/>
          <w:color w:val="333333"/>
          <w:lang w:eastAsia="ru-RU"/>
        </w:rPr>
        <w:t>Создание на занятиях ситуаций активного поиска, предоставление возможности сделать собственное «открытие».</w:t>
      </w:r>
    </w:p>
    <w:p w:rsidR="00741ECE" w:rsidRDefault="006A2254">
      <w:pPr>
        <w:pStyle w:val="Default"/>
      </w:pPr>
      <w:r>
        <w:rPr>
          <w:b/>
          <w:bCs/>
        </w:rPr>
        <w:t xml:space="preserve">Цели программы: </w:t>
      </w:r>
      <w:r>
        <w:t>ознакомить учащихся с химией как экспериментальной наукой; сформировать у них навыки самостоятельной работы с цифровыми датчиками, проведения химических экспериментов и их обработки.</w:t>
      </w:r>
    </w:p>
    <w:p w:rsidR="00741ECE" w:rsidRDefault="006A2254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440" w:after="160" w:line="281" w:lineRule="atLeast"/>
        <w:jc w:val="center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Формы контроля </w:t>
      </w:r>
    </w:p>
    <w:p w:rsidR="00741ECE" w:rsidRDefault="006A2254">
      <w:pPr>
        <w:pStyle w:val="a9"/>
        <w:numPr>
          <w:ilvl w:val="0"/>
          <w:numId w:val="3"/>
        </w:numPr>
        <w:shd w:val="clear" w:color="auto" w:fill="FFFFFF"/>
        <w:spacing w:after="136" w:line="240" w:lineRule="auto"/>
        <w:ind w:left="0"/>
        <w:rPr>
          <w:rFonts w:eastAsia="Times New Roman" w:cs="Times New Roman"/>
          <w:color w:val="333333"/>
          <w:szCs w:val="24"/>
          <w:lang w:eastAsia="ru-RU"/>
        </w:rPr>
      </w:pPr>
      <w:r>
        <w:rPr>
          <w:rFonts w:cs="Times New Roman"/>
          <w:color w:val="000000"/>
          <w:szCs w:val="24"/>
        </w:rPr>
        <w:t>Контроль результатов обучения в соответствии с данной ОП проводится в форме пись</w:t>
      </w:r>
      <w:r>
        <w:rPr>
          <w:rFonts w:cs="Times New Roman"/>
          <w:color w:val="000000"/>
          <w:szCs w:val="24"/>
        </w:rPr>
        <w:softHyphen/>
        <w:t xml:space="preserve">менных и экспериментальных работ, </w:t>
      </w:r>
      <w:r>
        <w:rPr>
          <w:rFonts w:eastAsia="Times New Roman" w:cs="Times New Roman"/>
          <w:color w:val="333333"/>
          <w:szCs w:val="24"/>
          <w:lang w:eastAsia="ru-RU"/>
        </w:rPr>
        <w:t>отчеты по практическим работам, творческие работы, выступления, презентации по теме в программе MS Power Point и т. д. Текущий контроль усвоения материала осуществляется путем устного (письменного) опроса или путем выполнения практических заданий. Периодически знания и умения по пройденным темам проверяются выполнением практических работ.</w:t>
      </w:r>
    </w:p>
    <w:p w:rsidR="00741ECE" w:rsidRDefault="00741ECE">
      <w:pPr>
        <w:pStyle w:val="Default"/>
      </w:pPr>
    </w:p>
    <w:p w:rsidR="00741ECE" w:rsidRDefault="00741ECE">
      <w:pPr>
        <w:shd w:val="clear" w:color="auto" w:fill="FFFFFF"/>
        <w:spacing w:after="136" w:line="240" w:lineRule="auto"/>
        <w:rPr>
          <w:rFonts w:eastAsia="Times New Roman" w:cs="Times New Roman"/>
          <w:b/>
          <w:bCs/>
          <w:i/>
          <w:iCs/>
          <w:color w:val="333333"/>
          <w:szCs w:val="24"/>
          <w:lang w:eastAsia="ru-RU"/>
        </w:rPr>
      </w:pPr>
    </w:p>
    <w:p w:rsidR="00741ECE" w:rsidRDefault="00741ECE">
      <w:pPr>
        <w:pStyle w:val="Default"/>
      </w:pPr>
    </w:p>
    <w:p w:rsidR="00741ECE" w:rsidRDefault="006A2254">
      <w:pPr>
        <w:pStyle w:val="Default"/>
        <w:jc w:val="center"/>
        <w:rPr>
          <w:b/>
          <w:bCs/>
        </w:rPr>
      </w:pPr>
      <w:r>
        <w:rPr>
          <w:b/>
          <w:bCs/>
        </w:rPr>
        <w:t>2. Учебный план</w:t>
      </w:r>
    </w:p>
    <w:p w:rsidR="00741ECE" w:rsidRDefault="00741ECE">
      <w:pPr>
        <w:pStyle w:val="Default"/>
        <w:rPr>
          <w:b/>
          <w:bCs/>
        </w:rPr>
      </w:pPr>
    </w:p>
    <w:tbl>
      <w:tblPr>
        <w:tblStyle w:val="a8"/>
        <w:tblW w:w="0" w:type="auto"/>
        <w:tblInd w:w="2209" w:type="dxa"/>
        <w:tblLook w:val="04A0" w:firstRow="1" w:lastRow="0" w:firstColumn="1" w:lastColumn="0" w:noHBand="0" w:noVBand="1"/>
      </w:tblPr>
      <w:tblGrid>
        <w:gridCol w:w="2209"/>
        <w:gridCol w:w="2209"/>
        <w:gridCol w:w="2209"/>
        <w:gridCol w:w="2209"/>
        <w:gridCol w:w="2210"/>
      </w:tblGrid>
      <w:tr w:rsidR="00741ECE">
        <w:tc>
          <w:tcPr>
            <w:tcW w:w="2209" w:type="dxa"/>
          </w:tcPr>
          <w:p w:rsidR="00741ECE" w:rsidRDefault="006A2254">
            <w:pPr>
              <w:pStyle w:val="Default"/>
              <w:rPr>
                <w:szCs w:val="22"/>
              </w:rPr>
            </w:pPr>
            <w:r>
              <w:rPr>
                <w:b/>
                <w:bCs/>
                <w:szCs w:val="22"/>
              </w:rPr>
              <w:t>Класс</w:t>
            </w:r>
          </w:p>
        </w:tc>
        <w:tc>
          <w:tcPr>
            <w:tcW w:w="2209" w:type="dxa"/>
          </w:tcPr>
          <w:p w:rsidR="00741ECE" w:rsidRDefault="006A2254">
            <w:pPr>
              <w:pStyle w:val="Default"/>
              <w:rPr>
                <w:szCs w:val="22"/>
              </w:rPr>
            </w:pPr>
            <w:r>
              <w:rPr>
                <w:b/>
                <w:bCs/>
                <w:szCs w:val="22"/>
              </w:rPr>
              <w:t>Количество учебных недель</w:t>
            </w:r>
          </w:p>
        </w:tc>
        <w:tc>
          <w:tcPr>
            <w:tcW w:w="2209" w:type="dxa"/>
          </w:tcPr>
          <w:p w:rsidR="00741ECE" w:rsidRDefault="006A2254">
            <w:pPr>
              <w:pStyle w:val="Default"/>
              <w:rPr>
                <w:szCs w:val="22"/>
              </w:rPr>
            </w:pPr>
            <w:r>
              <w:rPr>
                <w:b/>
                <w:bCs/>
                <w:szCs w:val="22"/>
              </w:rPr>
              <w:t>Количество часов в неделю</w:t>
            </w:r>
          </w:p>
        </w:tc>
        <w:tc>
          <w:tcPr>
            <w:tcW w:w="2209" w:type="dxa"/>
          </w:tcPr>
          <w:p w:rsidR="00741ECE" w:rsidRDefault="006A2254">
            <w:pPr>
              <w:pStyle w:val="Default"/>
              <w:rPr>
                <w:szCs w:val="22"/>
              </w:rPr>
            </w:pPr>
            <w:r>
              <w:rPr>
                <w:b/>
                <w:bCs/>
                <w:szCs w:val="22"/>
              </w:rPr>
              <w:t>Количество часов за год</w:t>
            </w:r>
          </w:p>
        </w:tc>
        <w:tc>
          <w:tcPr>
            <w:tcW w:w="2210" w:type="dxa"/>
          </w:tcPr>
          <w:p w:rsidR="00741ECE" w:rsidRDefault="006A2254">
            <w:pPr>
              <w:pStyle w:val="Default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Формы аттестации и </w:t>
            </w:r>
          </w:p>
          <w:p w:rsidR="00741ECE" w:rsidRDefault="006A2254">
            <w:pPr>
              <w:pStyle w:val="Default"/>
              <w:rPr>
                <w:szCs w:val="22"/>
              </w:rPr>
            </w:pPr>
            <w:r>
              <w:rPr>
                <w:b/>
                <w:bCs/>
                <w:szCs w:val="22"/>
              </w:rPr>
              <w:t>контроля</w:t>
            </w:r>
          </w:p>
        </w:tc>
      </w:tr>
      <w:tr w:rsidR="00741ECE">
        <w:tc>
          <w:tcPr>
            <w:tcW w:w="2209" w:type="dxa"/>
          </w:tcPr>
          <w:p w:rsidR="00741ECE" w:rsidRDefault="006A2254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2209" w:type="dxa"/>
          </w:tcPr>
          <w:p w:rsidR="00741ECE" w:rsidRDefault="006A2254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2209" w:type="dxa"/>
          </w:tcPr>
          <w:p w:rsidR="00741ECE" w:rsidRDefault="006A2254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2209" w:type="dxa"/>
          </w:tcPr>
          <w:p w:rsidR="00741ECE" w:rsidRDefault="006A2254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2210" w:type="dxa"/>
          </w:tcPr>
          <w:p w:rsidR="00741ECE" w:rsidRDefault="006A2254">
            <w:pPr>
              <w:pStyle w:val="Default"/>
              <w:rPr>
                <w:szCs w:val="22"/>
              </w:rPr>
            </w:pPr>
            <w:r>
              <w:rPr>
                <w:b/>
                <w:bCs/>
                <w:szCs w:val="22"/>
              </w:rPr>
              <w:t>Тестирование, защита проекта</w:t>
            </w:r>
          </w:p>
        </w:tc>
      </w:tr>
    </w:tbl>
    <w:p w:rsidR="00741ECE" w:rsidRDefault="00741ECE">
      <w:pPr>
        <w:pStyle w:val="Default"/>
      </w:pPr>
    </w:p>
    <w:p w:rsidR="00741ECE" w:rsidRDefault="00741ECE">
      <w:pPr>
        <w:pStyle w:val="Default"/>
      </w:pPr>
    </w:p>
    <w:p w:rsidR="00741ECE" w:rsidRDefault="00741ECE">
      <w:pPr>
        <w:pStyle w:val="Default"/>
      </w:pPr>
    </w:p>
    <w:p w:rsidR="00741ECE" w:rsidRDefault="00741ECE">
      <w:pPr>
        <w:pStyle w:val="Default"/>
      </w:pPr>
    </w:p>
    <w:p w:rsidR="00741ECE" w:rsidRDefault="00741ECE">
      <w:pPr>
        <w:pStyle w:val="Default"/>
      </w:pPr>
    </w:p>
    <w:p w:rsidR="00741ECE" w:rsidRDefault="006A2254">
      <w:pPr>
        <w:autoSpaceDE w:val="0"/>
        <w:autoSpaceDN w:val="0"/>
        <w:adjustRightInd w:val="0"/>
        <w:spacing w:before="440" w:after="220" w:line="281" w:lineRule="atLeast"/>
        <w:jc w:val="center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3. Планируемые результаты освоения программы.</w:t>
      </w:r>
    </w:p>
    <w:p w:rsidR="00741ECE" w:rsidRDefault="006A2254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Обучающийся научится: </w:t>
      </w:r>
    </w:p>
    <w:p w:rsidR="00741ECE" w:rsidRDefault="00741ECE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741ECE" w:rsidRDefault="006A225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применять основные методы познания: наблюдение, измерение, эксперимент; </w:t>
      </w:r>
    </w:p>
    <w:p w:rsidR="00741ECE" w:rsidRDefault="006A225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• описывать свойства твёрдых, жидких, газообразных веществ, выделяя их суще</w:t>
      </w:r>
      <w:r>
        <w:rPr>
          <w:rFonts w:cs="Times New Roman"/>
          <w:color w:val="000000"/>
          <w:szCs w:val="24"/>
        </w:rPr>
        <w:softHyphen/>
        <w:t xml:space="preserve">ственные признаки; </w:t>
      </w:r>
    </w:p>
    <w:p w:rsidR="00741ECE" w:rsidRDefault="006A225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• раскрывать смысл закона сохранения массы веществ, атомно-молекулярной тео</w:t>
      </w:r>
      <w:r>
        <w:rPr>
          <w:rFonts w:cs="Times New Roman"/>
          <w:color w:val="000000"/>
          <w:szCs w:val="24"/>
        </w:rPr>
        <w:softHyphen/>
        <w:t xml:space="preserve">рии; </w:t>
      </w:r>
    </w:p>
    <w:p w:rsidR="00741ECE" w:rsidRDefault="006A225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• различать химические и физические явления, называть признаки и условия проте</w:t>
      </w:r>
      <w:r>
        <w:rPr>
          <w:rFonts w:cs="Times New Roman"/>
          <w:color w:val="000000"/>
          <w:szCs w:val="24"/>
        </w:rPr>
        <w:softHyphen/>
        <w:t xml:space="preserve">кания химических реакций; </w:t>
      </w:r>
    </w:p>
    <w:p w:rsidR="00741ECE" w:rsidRDefault="006A225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• соблюдать правила безопасной работы при проведении опытов; </w:t>
      </w:r>
    </w:p>
    <w:p w:rsidR="00741ECE" w:rsidRDefault="006A225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• пользоваться лабораторным оборудованием и посудой; </w:t>
      </w:r>
    </w:p>
    <w:p w:rsidR="00741ECE" w:rsidRDefault="006A225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• получать, собирать газообразные вещества и распознавать их; </w:t>
      </w:r>
    </w:p>
    <w:p w:rsidR="00741ECE" w:rsidRDefault="006A225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• характеризовать физические и химические свойства основных классов неорганиче</w:t>
      </w:r>
      <w:r>
        <w:rPr>
          <w:rFonts w:cs="Times New Roman"/>
          <w:color w:val="000000"/>
          <w:szCs w:val="24"/>
        </w:rPr>
        <w:softHyphen/>
        <w:t>ских соединений, проводить опыты, подтверждающие химические свойства изучен</w:t>
      </w:r>
      <w:r>
        <w:rPr>
          <w:rFonts w:cs="Times New Roman"/>
          <w:color w:val="000000"/>
          <w:szCs w:val="24"/>
        </w:rPr>
        <w:softHyphen/>
        <w:t xml:space="preserve">ных классов неорганических веществ; </w:t>
      </w:r>
    </w:p>
    <w:p w:rsidR="00741ECE" w:rsidRDefault="006A225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• раскрывать смысл понятия «раствор», вычислять массовую долю растворённого вещества в растворе, готовить растворы с определённой массовой долей раство</w:t>
      </w:r>
      <w:r>
        <w:rPr>
          <w:rFonts w:cs="Times New Roman"/>
          <w:color w:val="000000"/>
          <w:szCs w:val="24"/>
        </w:rPr>
        <w:softHyphen/>
        <w:t xml:space="preserve">рённого вещества; </w:t>
      </w:r>
    </w:p>
    <w:p w:rsidR="00741ECE" w:rsidRDefault="006A225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• характеризовать зависимость физических свойств веществ от типа кристалличе</w:t>
      </w:r>
      <w:r>
        <w:rPr>
          <w:rFonts w:cs="Times New Roman"/>
          <w:color w:val="000000"/>
          <w:szCs w:val="24"/>
        </w:rPr>
        <w:softHyphen/>
        <w:t xml:space="preserve">ской решётки, определять вид химической связи в неорганических соединениях; </w:t>
      </w:r>
    </w:p>
    <w:p w:rsidR="00741ECE" w:rsidRDefault="006A225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• раскрывать основные положения теории электролитической диссоциации, состав</w:t>
      </w:r>
      <w:r>
        <w:rPr>
          <w:rFonts w:cs="Times New Roman"/>
          <w:color w:val="000000"/>
          <w:szCs w:val="24"/>
        </w:rPr>
        <w:softHyphen/>
        <w:t xml:space="preserve">лять уравнения электролитической диссоциации кислот, щелочей, солей и реакций ионного обмена; </w:t>
      </w:r>
    </w:p>
    <w:p w:rsidR="00741ECE" w:rsidRDefault="006A225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• раскрывать сущность окислительно-восстановительных реакций, определять окис</w:t>
      </w:r>
      <w:r>
        <w:rPr>
          <w:rFonts w:cs="Times New Roman"/>
          <w:color w:val="000000"/>
          <w:szCs w:val="24"/>
        </w:rPr>
        <w:softHyphen/>
        <w:t xml:space="preserve">литель и восстановитель, составлять уравнения окислительно-восстановительных реакций; </w:t>
      </w:r>
    </w:p>
    <w:p w:rsidR="00741ECE" w:rsidRDefault="006A225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• называть факторы, влияющие на скорость химической реакции; </w:t>
      </w:r>
    </w:p>
    <w:p w:rsidR="00741ECE" w:rsidRDefault="006A225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• характеризовать взаимосвязь между составом, строением и свойствами неметал</w:t>
      </w:r>
      <w:r>
        <w:rPr>
          <w:rFonts w:cs="Times New Roman"/>
          <w:color w:val="000000"/>
          <w:szCs w:val="24"/>
        </w:rPr>
        <w:softHyphen/>
        <w:t xml:space="preserve">лов и металлов; </w:t>
      </w:r>
    </w:p>
    <w:p w:rsidR="00741ECE" w:rsidRDefault="006A225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• проводить опыты по получению и изучению химических свойств различных ве</w:t>
      </w:r>
      <w:r>
        <w:rPr>
          <w:rFonts w:cs="Times New Roman"/>
          <w:color w:val="000000"/>
          <w:szCs w:val="24"/>
        </w:rPr>
        <w:softHyphen/>
        <w:t xml:space="preserve">ществ; </w:t>
      </w:r>
    </w:p>
    <w:p w:rsidR="00741ECE" w:rsidRDefault="006A2254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• грамотно обращаться с веществами в повседневной жизни.</w:t>
      </w:r>
    </w:p>
    <w:p w:rsidR="00741ECE" w:rsidRDefault="00741ECE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cs="Times New Roman"/>
          <w:i/>
          <w:iCs/>
          <w:color w:val="000000"/>
          <w:szCs w:val="24"/>
        </w:rPr>
      </w:pPr>
    </w:p>
    <w:p w:rsidR="00741ECE" w:rsidRDefault="006A2254">
      <w:pPr>
        <w:autoSpaceDE w:val="0"/>
        <w:autoSpaceDN w:val="0"/>
        <w:adjustRightInd w:val="0"/>
        <w:spacing w:after="0" w:line="241" w:lineRule="atLeast"/>
        <w:ind w:firstLine="34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 xml:space="preserve">Обучающийся получит возможность научиться: </w:t>
      </w:r>
    </w:p>
    <w:p w:rsidR="00741ECE" w:rsidRDefault="006A22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выдвигать и проверять экспериментально гипотезы о химических свойствах ве</w:t>
      </w:r>
      <w:r>
        <w:rPr>
          <w:rFonts w:cs="Times New Roman"/>
          <w:color w:val="000000"/>
          <w:szCs w:val="24"/>
        </w:rPr>
        <w:softHyphen/>
        <w:t>ществ на основе их состава и строения, их способности вступать в химические ре</w:t>
      </w:r>
      <w:r>
        <w:rPr>
          <w:rFonts w:cs="Times New Roman"/>
          <w:color w:val="000000"/>
          <w:szCs w:val="24"/>
        </w:rPr>
        <w:softHyphen/>
        <w:t xml:space="preserve">акции, о характере и продуктах различных химических реакций; </w:t>
      </w:r>
    </w:p>
    <w:p w:rsidR="00741ECE" w:rsidRDefault="006A22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характеризовать вещества по составу, строению и свойствам, устанавливать при</w:t>
      </w:r>
      <w:r>
        <w:rPr>
          <w:rFonts w:cs="Times New Roman"/>
          <w:color w:val="000000"/>
          <w:szCs w:val="24"/>
        </w:rPr>
        <w:softHyphen/>
        <w:t xml:space="preserve">чинно-следственные связи между данными характеристиками вещества; </w:t>
      </w:r>
    </w:p>
    <w:p w:rsidR="00741ECE" w:rsidRDefault="006A22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составлять молекулярные и полные ионные уравнения по сокращённым ионным уравнениям; </w:t>
      </w:r>
    </w:p>
    <w:p w:rsidR="00741ECE" w:rsidRDefault="006A22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прогнозировать способность вещества проявлять окислительные или восстанови</w:t>
      </w:r>
      <w:r>
        <w:rPr>
          <w:rFonts w:cs="Times New Roman"/>
          <w:color w:val="000000"/>
          <w:szCs w:val="24"/>
        </w:rPr>
        <w:softHyphen/>
        <w:t xml:space="preserve">тельные свойства с учётом степеней окисления элементов, входящих в его состав; </w:t>
      </w:r>
    </w:p>
    <w:p w:rsidR="00741ECE" w:rsidRDefault="006A22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выдвигать и проверять экспериментально гипотезы о результатах воздействия раз</w:t>
      </w:r>
      <w:r>
        <w:rPr>
          <w:rFonts w:cs="Times New Roman"/>
          <w:color w:val="000000"/>
          <w:szCs w:val="24"/>
        </w:rPr>
        <w:softHyphen/>
        <w:t xml:space="preserve">личных факторов на изменение скорости химической реакции; </w:t>
      </w:r>
    </w:p>
    <w:p w:rsidR="00741ECE" w:rsidRDefault="006A22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использовать приобретённые знания для экологически грамотного поведения в окружающей среде; </w:t>
      </w:r>
    </w:p>
    <w:p w:rsidR="00741ECE" w:rsidRDefault="006A225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</w:t>
      </w:r>
      <w:r>
        <w:rPr>
          <w:rFonts w:cs="Times New Roman"/>
          <w:color w:val="000000"/>
          <w:szCs w:val="24"/>
        </w:rPr>
        <w:softHyphen/>
        <w:t xml:space="preserve">ния и распознавания веществ; </w:t>
      </w:r>
    </w:p>
    <w:p w:rsidR="00741ECE" w:rsidRDefault="00741EC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741ECE" w:rsidRDefault="006A22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объективно оценивать информацию о веществах и химических процессах; </w:t>
      </w:r>
    </w:p>
    <w:p w:rsidR="00741ECE" w:rsidRDefault="006A22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осознавать значение теоретических знаний по химии для практической деятельно</w:t>
      </w:r>
      <w:r>
        <w:rPr>
          <w:rFonts w:cs="Times New Roman"/>
          <w:color w:val="000000"/>
          <w:szCs w:val="24"/>
        </w:rPr>
        <w:softHyphen/>
        <w:t xml:space="preserve">сти человека; </w:t>
      </w:r>
    </w:p>
    <w:p w:rsidR="00741ECE" w:rsidRDefault="006A225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</w:t>
      </w:r>
      <w:r>
        <w:rPr>
          <w:rFonts w:cs="Times New Roman"/>
          <w:color w:val="000000"/>
          <w:szCs w:val="24"/>
        </w:rPr>
        <w:softHyphen/>
        <w:t>зованию лекарств, средств бытовой химии и др.</w:t>
      </w:r>
    </w:p>
    <w:p w:rsidR="00741ECE" w:rsidRDefault="00741ECE">
      <w:pPr>
        <w:shd w:val="clear" w:color="auto" w:fill="FFFFFF"/>
        <w:spacing w:after="136" w:line="240" w:lineRule="auto"/>
        <w:rPr>
          <w:rFonts w:ascii="Helvetica" w:eastAsia="Times New Roman" w:hAnsi="Helvetica" w:cs="Helvetica"/>
          <w:bCs/>
          <w:iCs/>
          <w:color w:val="333333"/>
          <w:sz w:val="19"/>
          <w:szCs w:val="19"/>
          <w:lang w:eastAsia="ru-RU"/>
        </w:rPr>
      </w:pPr>
    </w:p>
    <w:p w:rsidR="00741ECE" w:rsidRDefault="006A2254">
      <w:pPr>
        <w:shd w:val="clear" w:color="auto" w:fill="FFFFFF"/>
        <w:spacing w:after="136" w:line="240" w:lineRule="auto"/>
        <w:jc w:val="center"/>
        <w:rPr>
          <w:rFonts w:eastAsia="Times New Roman" w:cs="Times New Roman"/>
          <w:b/>
          <w:bCs/>
          <w:color w:val="333333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Cs w:val="24"/>
          <w:lang w:eastAsia="ru-RU"/>
        </w:rPr>
        <w:t>4. Содержание программы «Вещества вокруг нас» 9 класс.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Введение в курс «Химия-9» (1 ч) </w:t>
      </w:r>
    </w:p>
    <w:p w:rsidR="00741ECE" w:rsidRDefault="006A2254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Вводный инструктаж по ТБ. </w:t>
      </w:r>
      <w:r>
        <w:rPr>
          <w:sz w:val="20"/>
          <w:szCs w:val="20"/>
        </w:rPr>
        <w:t xml:space="preserve">Химия – наука экспериментальная. </w:t>
      </w:r>
    </w:p>
    <w:p w:rsidR="00741ECE" w:rsidRDefault="006A2254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Демонстрационный эксперимент № 1. Ознакомление с лабораторным оборудованием; приёмы безопасной работы с ним.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Входное тестирование по теоретическим и практическим знаниям за 8 класс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Раздел 1. Многообразие химических реакций в экспериментальной химии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Тема 1. Классификация химических реакций (1 ч)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Тепловые эффекты химических реакций. Экзотермические и эндотермические реакции.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Термохимические уравнения. Скорость химических реакций. Факторы, влияющие на скорость химических реакций. Первоначальные представления о катализе.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Демонстрации.Демонстрация опытов, выясняющих зависимость скорости химических реакций от различных факторов. Таблицы «Обратимые реакции», «Химическое равновесие», «Скорость химической реакции».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Практическая работа №1. Изучение влияния условий проведения химической реакции на её скорость.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Тема 2. Электролитическая диссоциация (2 ч)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Химические реакции, идущие в водных растворах. Электролиты и неэлектролиты. Ионы. Катионы и анионы. Гидратная теория растворов. Электролитическая диссоциация кислот, оснований, солей. Слабые и сильные электролиты. Степень диссоциации. Реакции ионного обмена. Условия протекания реакций обмена до конца. Химические свойства основных классов неорганических соединений в свете представлений об электролитической диссоциации и окислительно – восстановительных реакциях.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о гидролизе солей.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Расчёты по уравнениям хим. реакций, если одно из веществ дано в избытке. </w:t>
      </w:r>
    </w:p>
    <w:p w:rsidR="004134B7" w:rsidRDefault="006A2254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Демонстрации. Испытание растворов веществ на электрическую проводимость. Движение ионов в электрическом поле.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Лабораторные опыты. Реакции обмена между растворами электролитов.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Практическая работа №2. Решение экспериментальных задач по теме «Свойства кислот, оснований и солей как электролитов».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Раздел 2. Практикум по изучению свойств простых веществ: неметаллов и металлов, их соединений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Тема 3. Галогены (1 ч)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Получение и применение галогенов. Хлор. Физические и химические свойства хлора. Применение хлора. Хлороводород. Физические свойства. Получение. Соляная кислота и ее соли. Качественная реакция на хлорид – ионы. Распознавание хлоридов, бромидов, иодидов. </w:t>
      </w:r>
    </w:p>
    <w:p w:rsidR="004134B7" w:rsidRDefault="006A2254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Демонстрации. Физические свойства галогенов. Получение хлороводорода и растворение его в воде.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Лабораторные опыты. Распознавание соляной кислоты, хлоридов, бромидов, иодидов и йода.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Тема 4. Кислород и сера (2 ч)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Кислород и сера. Положение в периодической системе химических элементов, строение их атомов. Сера. Аллотропия серы. Физическ ие и химические свойства. Нахождение в природе. Применение серы. Сероводород. Сероводородная кислота и ее соли. Качественная реакция на сульфид- ионы. Оксид серы (IV).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Серная кислота. Химические свойства разбавленной и концентрированной серной кислоты. Качественная реакция на сульфат- ионы. Химические реакции, лежащие в основе получения серной кислоты в промышленности. Применение серной кислоты. </w:t>
      </w:r>
    </w:p>
    <w:p w:rsidR="004134B7" w:rsidRDefault="006A2254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Демонстрации. Аллотропия кислорода и серы. Знакомство с образцами природных сульфидов, сульфатов.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Лабораторные опыты. Распознавание сульфид-, сульфит- и сульфат-ионов в растворе </w:t>
      </w:r>
    </w:p>
    <w:p w:rsidR="00741ECE" w:rsidRPr="00A33EE8" w:rsidRDefault="006A2254">
      <w:pPr>
        <w:pStyle w:val="Default"/>
        <w:rPr>
          <w:b/>
          <w:sz w:val="23"/>
          <w:szCs w:val="23"/>
        </w:rPr>
      </w:pPr>
      <w:r w:rsidRPr="00A33EE8">
        <w:rPr>
          <w:b/>
          <w:i/>
          <w:iCs/>
          <w:sz w:val="23"/>
          <w:szCs w:val="23"/>
        </w:rPr>
        <w:t>Практическая работа.</w:t>
      </w:r>
      <w:r w:rsidR="00A33EE8" w:rsidRPr="00A33EE8">
        <w:rPr>
          <w:b/>
          <w:i/>
          <w:iCs/>
          <w:sz w:val="23"/>
          <w:szCs w:val="23"/>
        </w:rPr>
        <w:t xml:space="preserve"> 3</w:t>
      </w:r>
      <w:r w:rsidR="001036E9" w:rsidRPr="00A33EE8">
        <w:rPr>
          <w:b/>
          <w:i/>
          <w:iCs/>
          <w:sz w:val="23"/>
          <w:szCs w:val="23"/>
        </w:rPr>
        <w:t xml:space="preserve"> </w:t>
      </w:r>
      <w:r w:rsidRPr="00A33EE8">
        <w:rPr>
          <w:b/>
          <w:i/>
          <w:iCs/>
          <w:sz w:val="23"/>
          <w:szCs w:val="23"/>
        </w:rPr>
        <w:t xml:space="preserve"> Решение экспериментальных задач по теме «Кислород и сера».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Тема 5. Азот и фосфор (2 ч)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свойства, получение, применение. Соли аммония. Азотная кислота и ее свойства. Окислительные свойства азотной кислоты. Получение азотной кислоты в лаборатории. Химические реакции, лежащие в основе получения азотной кислоты в промышленности. Применение. Соли. Азотные удобрения. </w:t>
      </w:r>
    </w:p>
    <w:p w:rsidR="001036E9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Фосфор. Аллотропия. Физические и химические свойства. Оксид фосфора ( V). Фосфорная кислота, ее соли и удобрения. </w:t>
      </w:r>
    </w:p>
    <w:p w:rsidR="001036E9" w:rsidRDefault="006A2254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Демонстрации. Получение аммиака и его растворение в воде. Ознакомление с образцами природных нитратов, фосфатов.</w:t>
      </w:r>
    </w:p>
    <w:p w:rsidR="006A2254" w:rsidRDefault="006A2254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Лабораторные опыты. Взаимодействие солей аммония со щелочами. Ознакомление с азотными и фосфорными удобрениями.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Практиче</w:t>
      </w:r>
      <w:r w:rsidR="00A33EE8">
        <w:rPr>
          <w:b/>
          <w:bCs/>
          <w:i/>
          <w:iCs/>
          <w:sz w:val="23"/>
          <w:szCs w:val="23"/>
        </w:rPr>
        <w:t>ская работа №4</w:t>
      </w:r>
      <w:r>
        <w:rPr>
          <w:b/>
          <w:bCs/>
          <w:i/>
          <w:iCs/>
          <w:sz w:val="23"/>
          <w:szCs w:val="23"/>
        </w:rPr>
        <w:t xml:space="preserve">. Получение аммиака и изучение его свойств.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Тема 6. Углерод и кремний (2 ч)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Углерод и кремний. Положение в периодической системе, строение атомов. Углерод. Аллотропия. Физические и химические свойства углерода. Адсорбция. Угарный газ. Углекислый газ. Угольная кислота и ее соли. Качественная реакция на карбонат – ионы. Круговорот в природе.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Кремний. Оксид кремния (IV). Кремниевая кислота и ее соли. Стекло. Цемент.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Демонстрации. Кристаллические решетки алмаза и графита. Знакомство с образцами природных карбонатов и силикатов. Ознакомление с различными видами топлива. Ознакомление с видами стекла. </w:t>
      </w:r>
    </w:p>
    <w:p w:rsidR="00741ECE" w:rsidRDefault="00A33EE8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Практическая работа №5</w:t>
      </w:r>
      <w:r w:rsidR="006A2254">
        <w:rPr>
          <w:b/>
          <w:bCs/>
          <w:i/>
          <w:iCs/>
          <w:sz w:val="23"/>
          <w:szCs w:val="23"/>
        </w:rPr>
        <w:t xml:space="preserve">. Получение оксида углерода (IV) и изучение его свойств. Распознавание карбонатов.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Тема 7. Общие свойства металлов (2 ч)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Металлы. Положение в периодической системе, строение атомов. Металлическая связь. Физические свойства. Ряд активности металлов.свойства металлов. Общие способы получения. Сплавы металлов.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Щелочные металлы. Положение в периодической системе, строение атомов. Физические и химические свойства. Применение. Нахождение в природе.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Демонстрации. Знакомство с образцами важнейших солей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Лабораторные опыты. Получение гидроксида алюминия и взаимодействие его с кислотами и щелочами. Получение гидроксидов железа(II) и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(III) и взаимодействие их с кислотами и щелочами.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Практическая рабо</w:t>
      </w:r>
      <w:r w:rsidR="00A33EE8">
        <w:rPr>
          <w:b/>
          <w:bCs/>
          <w:i/>
          <w:iCs/>
          <w:sz w:val="23"/>
          <w:szCs w:val="23"/>
        </w:rPr>
        <w:t>та №6</w:t>
      </w:r>
      <w:r>
        <w:rPr>
          <w:b/>
          <w:bCs/>
          <w:i/>
          <w:iCs/>
          <w:sz w:val="23"/>
          <w:szCs w:val="23"/>
        </w:rPr>
        <w:t xml:space="preserve">. Решение экспериментальных задач по теме «Металлы и их соединения».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Раздел 3. Основы опытно-экспериментальной и проектной деятельности (3ч)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Техника безопасности при выполнении самостоятельных опытов и экспериментов в домашних условиях и с использованием оборудования химической лаборатории.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Практическая работа №8. </w:t>
      </w:r>
      <w:r>
        <w:rPr>
          <w:sz w:val="23"/>
          <w:szCs w:val="23"/>
        </w:rPr>
        <w:t xml:space="preserve">Обращение со стеклом (сгибание стеклянной трубки, изготовление: пипетки; капилляров; простейших узлов; простейших приборов)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Химический анализ: качественный и количественный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Теоретические основы опытно-экспериментальной и проектной деятельности. Выбор темы проекта. Планирование деятельности. </w:t>
      </w:r>
    </w:p>
    <w:p w:rsidR="00741ECE" w:rsidRDefault="006A225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Подготовка проекта. Сбор информации по данной теме. Моделирование проектной деятельности. Выполнение учебных проектов, опытно-экспериментальных работ. </w:t>
      </w:r>
    </w:p>
    <w:p w:rsidR="006A2254" w:rsidRDefault="006A225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Практическая работы №9 – по проектам учащихся.</w:t>
      </w:r>
    </w:p>
    <w:p w:rsidR="006A2254" w:rsidRDefault="006A2254" w:rsidP="006A225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Практическая работы №10 – по проектам учащихся.</w:t>
      </w:r>
    </w:p>
    <w:p w:rsidR="00741ECE" w:rsidRDefault="006A2254" w:rsidP="006A2254">
      <w:pPr>
        <w:pStyle w:val="Default"/>
        <w:rPr>
          <w:rFonts w:eastAsia="Times New Roman"/>
          <w:color w:val="333333"/>
          <w:lang w:eastAsia="ru-RU"/>
        </w:rPr>
      </w:pPr>
      <w:r>
        <w:rPr>
          <w:b/>
          <w:bCs/>
          <w:sz w:val="23"/>
          <w:szCs w:val="23"/>
        </w:rPr>
        <w:t>Промежуточная аттестация. ( 1 час)</w:t>
      </w:r>
    </w:p>
    <w:p w:rsidR="00741ECE" w:rsidRDefault="00741ECE">
      <w:pPr>
        <w:shd w:val="clear" w:color="auto" w:fill="FFFFFF"/>
        <w:spacing w:after="136" w:line="240" w:lineRule="auto"/>
        <w:jc w:val="center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741ECE" w:rsidRDefault="006A2254">
      <w:pPr>
        <w:pStyle w:val="ab"/>
        <w:numPr>
          <w:ilvl w:val="0"/>
          <w:numId w:val="6"/>
        </w:num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Комплекс организационно-педагогических условий реализации дополнительной общеобразовательной общеразвивающей программы.</w:t>
      </w:r>
    </w:p>
    <w:p w:rsidR="00741ECE" w:rsidRDefault="00741ECE">
      <w:pPr>
        <w:pStyle w:val="ab"/>
        <w:ind w:left="1440"/>
        <w:rPr>
          <w:rFonts w:eastAsiaTheme="minorHAnsi"/>
          <w:b/>
          <w:lang w:eastAsia="en-US"/>
        </w:rPr>
      </w:pPr>
    </w:p>
    <w:p w:rsidR="00741ECE" w:rsidRDefault="006A2254">
      <w:pPr>
        <w:spacing w:after="0" w:line="240" w:lineRule="auto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Дидактическое обеспечение:</w:t>
      </w:r>
    </w:p>
    <w:p w:rsidR="00741ECE" w:rsidRDefault="006A2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Для обеспечения наглядности и доступности изучаемого материала необходимы следующие наглядные пособия: таблицы : растворимости, Периодическая система Д.И.Менделеева, карточки с алгоритмом проведения эксперимента и практических работ, рабочие тетради, электрохимический ряд напряжений металлов, справочная литература по химии.</w:t>
      </w:r>
    </w:p>
    <w:p w:rsidR="00741ECE" w:rsidRDefault="006A225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Материально-техническое обеспечение</w:t>
      </w:r>
      <w:r>
        <w:rPr>
          <w:rFonts w:eastAsia="Times New Roman" w:cs="Times New Roman"/>
          <w:szCs w:val="24"/>
          <w:lang w:eastAsia="ru-RU"/>
        </w:rPr>
        <w:t>:</w:t>
      </w:r>
    </w:p>
    <w:p w:rsidR="00741ECE" w:rsidRDefault="006A2254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• учеб</w:t>
      </w:r>
      <w:r>
        <w:rPr>
          <w:rFonts w:eastAsia="Calibri" w:cs="Times New Roman"/>
          <w:szCs w:val="24"/>
          <w:lang w:eastAsia="ru-RU"/>
        </w:rPr>
        <w:softHyphen/>
        <w:t>ный кабинет;</w:t>
      </w:r>
    </w:p>
    <w:p w:rsidR="00741ECE" w:rsidRDefault="006A2254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• оборудование школьной химичесой лаборатории, дополненное базовым комплектом по программе «Точка роста»</w:t>
      </w:r>
    </w:p>
    <w:p w:rsidR="00741ECE" w:rsidRDefault="006A2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• компьютер, прин</w:t>
      </w:r>
      <w:r>
        <w:rPr>
          <w:rFonts w:eastAsia="Calibri" w:cs="Times New Roman"/>
          <w:szCs w:val="24"/>
          <w:lang w:eastAsia="ru-RU"/>
        </w:rPr>
        <w:softHyphen/>
        <w:t xml:space="preserve">тер, интерактивная доска. </w:t>
      </w:r>
    </w:p>
    <w:p w:rsidR="00741ECE" w:rsidRDefault="006A225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/>
          <w:szCs w:val="24"/>
          <w:lang w:eastAsia="ru-RU"/>
        </w:rPr>
      </w:pPr>
      <w:r>
        <w:rPr>
          <w:rFonts w:eastAsia="Calibri" w:cs="Times New Roman"/>
          <w:b/>
          <w:szCs w:val="24"/>
          <w:lang w:eastAsia="ru-RU"/>
        </w:rPr>
        <w:t>Кадровое обеспечение</w:t>
      </w:r>
    </w:p>
    <w:p w:rsidR="00741ECE" w:rsidRDefault="006A2254">
      <w:pPr>
        <w:pStyle w:val="ab"/>
        <w:widowControl w:val="0"/>
        <w:autoSpaceDE w:val="0"/>
        <w:autoSpaceDN w:val="0"/>
        <w:spacing w:line="276" w:lineRule="auto"/>
        <w:jc w:val="both"/>
      </w:pPr>
      <w:r>
        <w:t xml:space="preserve">Программу реализует педагог, имеющий </w:t>
      </w:r>
      <w:r>
        <w:rPr>
          <w:color w:val="22272F"/>
          <w:shd w:val="clear" w:color="auto" w:fill="FFFFFF"/>
        </w:rPr>
        <w:t xml:space="preserve">высшее профессиональное образование или среднее профессиональное образование в области, соответствующей профилю кружка, прошедший курсовую подготовку по </w:t>
      </w:r>
      <w:r>
        <w:t>дополнительной профессиональной программе ««Кванториум» и «Точка роста»: учителя химии» (36 час.), реализуемых ФГАОУ ДПО «Академия Минпросвещения России».</w:t>
      </w:r>
    </w:p>
    <w:p w:rsidR="00741ECE" w:rsidRDefault="006A2254">
      <w:pPr>
        <w:pStyle w:val="ab"/>
        <w:widowControl w:val="0"/>
        <w:autoSpaceDE w:val="0"/>
        <w:autoSpaceDN w:val="0"/>
        <w:spacing w:line="276" w:lineRule="auto"/>
        <w:rPr>
          <w:b/>
        </w:rPr>
      </w:pPr>
      <w:r>
        <w:rPr>
          <w:b/>
        </w:rPr>
        <w:t>Обучение по программе осуществляется на бюджетной основе.</w:t>
      </w:r>
    </w:p>
    <w:p w:rsidR="00741ECE" w:rsidRDefault="00741ECE">
      <w:pPr>
        <w:pStyle w:val="ab"/>
        <w:ind w:left="1495"/>
        <w:rPr>
          <w:b/>
        </w:rPr>
      </w:pPr>
    </w:p>
    <w:p w:rsidR="00741ECE" w:rsidRDefault="006A2254">
      <w:pPr>
        <w:pStyle w:val="ab"/>
        <w:numPr>
          <w:ilvl w:val="0"/>
          <w:numId w:val="6"/>
        </w:numPr>
        <w:jc w:val="center"/>
        <w:rPr>
          <w:b/>
        </w:rPr>
      </w:pPr>
      <w:r>
        <w:rPr>
          <w:b/>
          <w:bCs/>
          <w:sz w:val="28"/>
          <w:szCs w:val="28"/>
        </w:rPr>
        <w:t>КАЛЕНДАРНО-ТЕМАТИЧЕСКОЕ ПЛАНИРОВАНИЕ</w:t>
      </w:r>
    </w:p>
    <w:p w:rsidR="00741ECE" w:rsidRDefault="006A2254">
      <w:pPr>
        <w:pStyle w:val="ab"/>
        <w:ind w:left="1495"/>
        <w:jc w:val="center"/>
        <w:rPr>
          <w:b/>
        </w:rPr>
      </w:pPr>
      <w:r>
        <w:rPr>
          <w:b/>
          <w:bCs/>
          <w:sz w:val="28"/>
          <w:szCs w:val="28"/>
        </w:rPr>
        <w:t>Кружка «Занимательная химия» - 9 класс</w:t>
      </w:r>
    </w:p>
    <w:p w:rsidR="00741ECE" w:rsidRDefault="00741ECE">
      <w:pPr>
        <w:pStyle w:val="ab"/>
        <w:ind w:left="1495"/>
        <w:rPr>
          <w:b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5528"/>
        <w:gridCol w:w="1417"/>
        <w:gridCol w:w="1134"/>
        <w:gridCol w:w="851"/>
        <w:gridCol w:w="4819"/>
      </w:tblGrid>
      <w:tr w:rsidR="00741ECE">
        <w:trPr>
          <w:trHeight w:val="345"/>
        </w:trPr>
        <w:tc>
          <w:tcPr>
            <w:tcW w:w="954" w:type="dxa"/>
            <w:vMerge w:val="restart"/>
          </w:tcPr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 </w:t>
            </w:r>
          </w:p>
        </w:tc>
        <w:tc>
          <w:tcPr>
            <w:tcW w:w="5528" w:type="dxa"/>
            <w:vMerge w:val="restart"/>
          </w:tcPr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урока </w:t>
            </w:r>
          </w:p>
        </w:tc>
        <w:tc>
          <w:tcPr>
            <w:tcW w:w="1417" w:type="dxa"/>
            <w:vMerge w:val="restart"/>
          </w:tcPr>
          <w:p w:rsidR="00741ECE" w:rsidRDefault="006A225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985" w:type="dxa"/>
            <w:gridSpan w:val="2"/>
          </w:tcPr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Дата </w:t>
            </w:r>
          </w:p>
        </w:tc>
        <w:tc>
          <w:tcPr>
            <w:tcW w:w="4819" w:type="dxa"/>
          </w:tcPr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Использование оборудования </w:t>
            </w:r>
          </w:p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«Точка роста» </w:t>
            </w:r>
          </w:p>
        </w:tc>
      </w:tr>
      <w:tr w:rsidR="00741ECE">
        <w:trPr>
          <w:trHeight w:val="345"/>
        </w:trPr>
        <w:tc>
          <w:tcPr>
            <w:tcW w:w="954" w:type="dxa"/>
            <w:vMerge/>
          </w:tcPr>
          <w:p w:rsidR="00741ECE" w:rsidRDefault="00741EC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741ECE" w:rsidRDefault="00741EC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41ECE" w:rsidRDefault="00741EC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41ECE" w:rsidRDefault="006A225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4819" w:type="dxa"/>
          </w:tcPr>
          <w:p w:rsidR="00741ECE" w:rsidRDefault="00741EC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741ECE" w:rsidTr="006A2254">
        <w:trPr>
          <w:trHeight w:val="1858"/>
        </w:trPr>
        <w:tc>
          <w:tcPr>
            <w:tcW w:w="954" w:type="dxa"/>
          </w:tcPr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5528" w:type="dxa"/>
          </w:tcPr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Вводный инструктаж по ТБ </w:t>
            </w:r>
            <w:r>
              <w:rPr>
                <w:sz w:val="20"/>
                <w:szCs w:val="20"/>
              </w:rPr>
              <w:t xml:space="preserve">Химия – наука экспериментальная.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ТР </w:t>
            </w:r>
          </w:p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Демонстрационный опыт № 1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. </w:t>
            </w:r>
          </w:p>
          <w:p w:rsidR="006A2254" w:rsidRDefault="006A2254" w:rsidP="006A22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Ознакомление с лабораторным оборудованием; приёмы безопасной работы с ним. </w:t>
            </w:r>
            <w:r>
              <w:rPr>
                <w:b/>
                <w:bCs/>
                <w:sz w:val="23"/>
                <w:szCs w:val="23"/>
              </w:rPr>
              <w:t xml:space="preserve">Входное тестирование по теоретическим и практическим знаниям за 8 </w:t>
            </w:r>
          </w:p>
          <w:p w:rsidR="00741ECE" w:rsidRDefault="006A2254" w:rsidP="006A225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класс</w:t>
            </w:r>
          </w:p>
        </w:tc>
        <w:tc>
          <w:tcPr>
            <w:tcW w:w="1417" w:type="dxa"/>
          </w:tcPr>
          <w:p w:rsidR="00741ECE" w:rsidRDefault="006A225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безопасности в кабинете химии центра </w:t>
            </w:r>
          </w:p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«Точка Роста». Знакомство с оборудованием </w:t>
            </w:r>
          </w:p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</w:t>
            </w:r>
          </w:p>
        </w:tc>
      </w:tr>
      <w:tr w:rsidR="00741ECE">
        <w:trPr>
          <w:trHeight w:val="450"/>
        </w:trPr>
        <w:tc>
          <w:tcPr>
            <w:tcW w:w="14703" w:type="dxa"/>
            <w:gridSpan w:val="6"/>
          </w:tcPr>
          <w:p w:rsidR="00741ECE" w:rsidRDefault="006A225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Раздел 1. Многообразие химических реакций в эксперимен</w:t>
            </w:r>
            <w:r w:rsidR="00E6242B">
              <w:rPr>
                <w:b/>
                <w:bCs/>
                <w:sz w:val="23"/>
                <w:szCs w:val="23"/>
              </w:rPr>
              <w:t xml:space="preserve">тальной химии </w:t>
            </w:r>
          </w:p>
          <w:p w:rsidR="00741ECE" w:rsidRDefault="00E6242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Тема 1. Химические реакции (1 час)</w:t>
            </w:r>
          </w:p>
        </w:tc>
      </w:tr>
      <w:tr w:rsidR="00741ECE">
        <w:trPr>
          <w:trHeight w:val="2077"/>
        </w:trPr>
        <w:tc>
          <w:tcPr>
            <w:tcW w:w="954" w:type="dxa"/>
          </w:tcPr>
          <w:p w:rsidR="00741ECE" w:rsidRDefault="004134B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5528" w:type="dxa"/>
          </w:tcPr>
          <w:p w:rsidR="00741ECE" w:rsidRDefault="006A22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Тепловой эффект химических реакций. Понятие об экзо- и эндотермических реакциях. </w:t>
            </w:r>
          </w:p>
          <w:p w:rsidR="00741ECE" w:rsidRDefault="006A2254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Демонстрационный опыт № 2</w:t>
            </w:r>
            <w:r w:rsidR="004134B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Примеры экзо- и эндотермических реакций. </w:t>
            </w:r>
          </w:p>
          <w:p w:rsidR="00741ECE" w:rsidRDefault="006A22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Демонстрационный опыт № 3 </w:t>
            </w:r>
          </w:p>
          <w:p w:rsidR="00741ECE" w:rsidRDefault="006A2254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«Тепловой эффект растворения веществ в воде» </w:t>
            </w:r>
          </w:p>
          <w:p w:rsidR="00E6242B" w:rsidRDefault="00E6242B" w:rsidP="00E6242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Скорость химических реакций </w:t>
            </w:r>
          </w:p>
          <w:p w:rsidR="00E6242B" w:rsidRDefault="00E6242B" w:rsidP="00E6242B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Демонстрационный опыт № 4</w:t>
            </w:r>
            <w:r w:rsidR="004134B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Взаимодействие цинка с соляной и уксусной кислотами. </w:t>
            </w:r>
          </w:p>
          <w:p w:rsidR="00E6242B" w:rsidRDefault="00E6242B" w:rsidP="00E6242B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Взаимодействие гранулированного цинка и цинковой пыли с соляной кислотой. Взаимодействие оксида меди(II) с серной кислотой разной концентрации при разных температурах. </w:t>
            </w:r>
          </w:p>
          <w:p w:rsidR="00E6242B" w:rsidRDefault="00E6242B" w:rsidP="00E6242B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E6242B" w:rsidRDefault="00E6242B" w:rsidP="00E6242B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E6242B" w:rsidRDefault="00E6242B" w:rsidP="00E6242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№1. Изучение влияния условий проведения химической реакции на её скорость. </w:t>
            </w:r>
          </w:p>
          <w:p w:rsidR="00E6242B" w:rsidRDefault="00E6242B" w:rsidP="00E6242B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E6242B" w:rsidRDefault="00E6242B" w:rsidP="00E6242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:rsidR="00741ECE" w:rsidRDefault="006A225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Датчик </w:t>
            </w:r>
          </w:p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температуры платиновый </w:t>
            </w:r>
          </w:p>
        </w:tc>
      </w:tr>
      <w:tr w:rsidR="00741ECE">
        <w:trPr>
          <w:trHeight w:val="397"/>
        </w:trPr>
        <w:tc>
          <w:tcPr>
            <w:tcW w:w="14703" w:type="dxa"/>
            <w:gridSpan w:val="6"/>
          </w:tcPr>
          <w:p w:rsidR="00741ECE" w:rsidRDefault="006A225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Тема 2. </w:t>
            </w:r>
            <w:r w:rsidR="00E6242B">
              <w:rPr>
                <w:b/>
                <w:bCs/>
                <w:i/>
                <w:iCs/>
                <w:sz w:val="20"/>
                <w:szCs w:val="20"/>
              </w:rPr>
              <w:t>Электролитическая диссоциация (2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ч)</w:t>
            </w:r>
          </w:p>
        </w:tc>
      </w:tr>
      <w:tr w:rsidR="00741ECE">
        <w:trPr>
          <w:trHeight w:val="2386"/>
        </w:trPr>
        <w:tc>
          <w:tcPr>
            <w:tcW w:w="954" w:type="dxa"/>
          </w:tcPr>
          <w:p w:rsidR="00741ECE" w:rsidRDefault="004134B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741ECE" w:rsidRDefault="006A22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Электролитическая диссоциация – главное </w:t>
            </w:r>
          </w:p>
          <w:p w:rsidR="00741ECE" w:rsidRDefault="006A22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условие протекания реакций в растворах.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56"/>
            </w:tblGrid>
            <w:tr w:rsidR="00741ECE">
              <w:trPr>
                <w:trHeight w:val="569"/>
              </w:trPr>
              <w:tc>
                <w:tcPr>
                  <w:tcW w:w="3056" w:type="dxa"/>
                </w:tcPr>
                <w:p w:rsidR="00741ECE" w:rsidRDefault="006A2254">
                  <w:pPr>
                    <w:pStyle w:val="Default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Демонстрационный опыт </w:t>
                  </w:r>
                  <w:r w:rsidR="004134B7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№ 5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 xml:space="preserve">Испытание растворов веществ на электрическую проводимость. Движение ионов в электрическом поле. </w:t>
                  </w:r>
                </w:p>
                <w:p w:rsidR="004134B7" w:rsidRDefault="004134B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Лабораторный опыт № 1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Реакции обмена между растворами электролитов.</w:t>
                  </w:r>
                </w:p>
              </w:tc>
            </w:tr>
            <w:tr w:rsidR="00741ECE">
              <w:trPr>
                <w:trHeight w:val="98"/>
              </w:trPr>
              <w:tc>
                <w:tcPr>
                  <w:tcW w:w="3056" w:type="dxa"/>
                </w:tcPr>
                <w:p w:rsidR="00741ECE" w:rsidRDefault="00741ECE" w:rsidP="004134B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41ECE" w:rsidRDefault="00741EC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741ECE" w:rsidRDefault="006A225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Датчик </w:t>
            </w:r>
          </w:p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электропроводности </w:t>
            </w:r>
          </w:p>
        </w:tc>
      </w:tr>
      <w:tr w:rsidR="00741ECE">
        <w:trPr>
          <w:trHeight w:val="691"/>
        </w:trPr>
        <w:tc>
          <w:tcPr>
            <w:tcW w:w="954" w:type="dxa"/>
          </w:tcPr>
          <w:p w:rsidR="00741ECE" w:rsidRDefault="004134B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4134B7" w:rsidRDefault="004134B7" w:rsidP="004134B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Практическая работа № 2.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4134B7" w:rsidTr="004134B7">
              <w:trPr>
                <w:trHeight w:val="102"/>
              </w:trPr>
              <w:tc>
                <w:tcPr>
                  <w:tcW w:w="2969" w:type="dxa"/>
                </w:tcPr>
                <w:p w:rsidR="004134B7" w:rsidRDefault="004134B7" w:rsidP="004134B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Решение экспериментальных задач по теме «Электролитическая </w:t>
                  </w:r>
                </w:p>
              </w:tc>
            </w:tr>
            <w:tr w:rsidR="004134B7" w:rsidTr="004134B7">
              <w:trPr>
                <w:trHeight w:val="102"/>
              </w:trPr>
              <w:tc>
                <w:tcPr>
                  <w:tcW w:w="2969" w:type="dxa"/>
                </w:tcPr>
                <w:p w:rsidR="004134B7" w:rsidRDefault="004134B7" w:rsidP="004134B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диссоциация». ТБ </w:t>
                  </w:r>
                </w:p>
              </w:tc>
            </w:tr>
          </w:tbl>
          <w:p w:rsidR="00741ECE" w:rsidRDefault="00741ECE">
            <w:pPr>
              <w:pStyle w:val="Default"/>
              <w:rPr>
                <w:sz w:val="23"/>
                <w:szCs w:val="23"/>
              </w:rPr>
            </w:pPr>
          </w:p>
          <w:p w:rsidR="004134B7" w:rsidRDefault="004134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741ECE" w:rsidRDefault="006A225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Реактивы и химическое оборудование </w:t>
            </w:r>
          </w:p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</w:tr>
      <w:tr w:rsidR="00741ECE">
        <w:trPr>
          <w:trHeight w:val="510"/>
        </w:trPr>
        <w:tc>
          <w:tcPr>
            <w:tcW w:w="14703" w:type="dxa"/>
            <w:gridSpan w:val="6"/>
          </w:tcPr>
          <w:p w:rsidR="00741ECE" w:rsidRDefault="006A225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Раздел 2. Практикум по изучению свойств простых веществ: неметалло</w:t>
            </w:r>
            <w:r w:rsidR="004134B7">
              <w:rPr>
                <w:b/>
                <w:bCs/>
                <w:sz w:val="23"/>
                <w:szCs w:val="23"/>
              </w:rPr>
              <w:t xml:space="preserve">в и металлов, их соединений </w:t>
            </w:r>
          </w:p>
          <w:p w:rsidR="00741ECE" w:rsidRDefault="001036E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Тема 3. Свойства галогенов  </w:t>
            </w:r>
            <w:r w:rsidR="004134B7">
              <w:rPr>
                <w:b/>
                <w:bCs/>
                <w:i/>
                <w:iCs/>
                <w:sz w:val="20"/>
                <w:szCs w:val="20"/>
              </w:rPr>
              <w:t>(1</w:t>
            </w:r>
            <w:r w:rsidR="006A2254">
              <w:rPr>
                <w:b/>
                <w:bCs/>
                <w:i/>
                <w:iCs/>
                <w:sz w:val="20"/>
                <w:szCs w:val="20"/>
              </w:rPr>
              <w:t xml:space="preserve"> ч)</w:t>
            </w:r>
          </w:p>
        </w:tc>
      </w:tr>
      <w:tr w:rsidR="00741ECE">
        <w:trPr>
          <w:trHeight w:val="1400"/>
        </w:trPr>
        <w:tc>
          <w:tcPr>
            <w:tcW w:w="954" w:type="dxa"/>
          </w:tcPr>
          <w:p w:rsidR="00741ECE" w:rsidRDefault="004134B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5528" w:type="dxa"/>
          </w:tcPr>
          <w:p w:rsidR="004134B7" w:rsidRDefault="006A2254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Галогены: физические и химические свойства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Демонстрационный опыт №6 </w:t>
            </w:r>
            <w:r>
              <w:rPr>
                <w:i/>
                <w:iCs/>
                <w:sz w:val="20"/>
                <w:szCs w:val="20"/>
              </w:rPr>
              <w:t xml:space="preserve">Физические свойства галогенов. </w:t>
            </w:r>
          </w:p>
          <w:p w:rsidR="00741ECE" w:rsidRDefault="006A2254" w:rsidP="004134B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Лабораторный опыт</w:t>
            </w:r>
            <w:r w:rsidR="004134B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3"/>
                <w:szCs w:val="23"/>
              </w:rPr>
              <w:t>№</w:t>
            </w:r>
            <w:r w:rsidR="004134B7">
              <w:rPr>
                <w:b/>
                <w:bCs/>
                <w:i/>
                <w:iCs/>
                <w:sz w:val="23"/>
                <w:szCs w:val="23"/>
              </w:rPr>
              <w:t xml:space="preserve"> 2 </w:t>
            </w:r>
            <w:r>
              <w:rPr>
                <w:i/>
                <w:iCs/>
                <w:sz w:val="20"/>
                <w:szCs w:val="20"/>
              </w:rPr>
              <w:t>Распознавание соляной кислоты, хлор</w:t>
            </w:r>
            <w:r w:rsidR="004134B7">
              <w:rPr>
                <w:i/>
                <w:iCs/>
                <w:sz w:val="20"/>
                <w:szCs w:val="20"/>
              </w:rPr>
              <w:t>идов, бромидов, иодидов и йода.</w:t>
            </w:r>
          </w:p>
        </w:tc>
        <w:tc>
          <w:tcPr>
            <w:tcW w:w="1417" w:type="dxa"/>
          </w:tcPr>
          <w:p w:rsidR="00741ECE" w:rsidRDefault="006A225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Реактивы и химическое оборудование</w:t>
            </w:r>
          </w:p>
        </w:tc>
      </w:tr>
      <w:tr w:rsidR="00741ECE" w:rsidTr="004134B7">
        <w:trPr>
          <w:trHeight w:val="284"/>
        </w:trPr>
        <w:tc>
          <w:tcPr>
            <w:tcW w:w="14703" w:type="dxa"/>
            <w:gridSpan w:val="6"/>
          </w:tcPr>
          <w:p w:rsidR="00741ECE" w:rsidRDefault="006A2254" w:rsidP="004134B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Тема 4. Свойства кислорода и серы (</w:t>
            </w:r>
            <w:r w:rsidR="004134B7">
              <w:rPr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ч)</w:t>
            </w:r>
          </w:p>
        </w:tc>
      </w:tr>
      <w:tr w:rsidR="00741ECE" w:rsidTr="001036E9">
        <w:trPr>
          <w:trHeight w:val="1253"/>
        </w:trPr>
        <w:tc>
          <w:tcPr>
            <w:tcW w:w="954" w:type="dxa"/>
          </w:tcPr>
          <w:p w:rsidR="00741ECE" w:rsidRDefault="001036E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Кислород: получение и химические свойства. </w:t>
            </w:r>
            <w:r w:rsidR="001036E9">
              <w:rPr>
                <w:b/>
                <w:bCs/>
                <w:i/>
                <w:iCs/>
                <w:sz w:val="20"/>
                <w:szCs w:val="20"/>
              </w:rPr>
              <w:t>Демонстрационный опыт № 7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. </w:t>
            </w:r>
          </w:p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«Получение и собирание кислорода в </w:t>
            </w:r>
          </w:p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лаборатории </w:t>
            </w:r>
          </w:p>
          <w:p w:rsidR="00741ECE" w:rsidRDefault="006A2254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 заполнение им газометра» </w:t>
            </w:r>
          </w:p>
          <w:p w:rsidR="001036E9" w:rsidRDefault="001036E9" w:rsidP="001036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Сера. Химические свойства серы. </w:t>
            </w:r>
          </w:p>
          <w:p w:rsidR="001036E9" w:rsidRDefault="001036E9" w:rsidP="001036E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Демонстрационный опыт </w:t>
            </w:r>
            <w:r>
              <w:rPr>
                <w:b/>
                <w:bCs/>
                <w:i/>
                <w:iCs/>
                <w:sz w:val="20"/>
                <w:szCs w:val="20"/>
              </w:rPr>
              <w:t>№ 8</w:t>
            </w:r>
            <w:r>
              <w:rPr>
                <w:b/>
                <w:bCs/>
                <w:i/>
                <w:iCs/>
                <w:sz w:val="23"/>
                <w:szCs w:val="23"/>
              </w:rPr>
              <w:t>.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Аллотропные модификации серы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i/>
                <w:iCs/>
                <w:sz w:val="20"/>
                <w:szCs w:val="20"/>
              </w:rPr>
              <w:t>Ознакомление с образцами серы и её природных соединений.</w:t>
            </w:r>
          </w:p>
          <w:p w:rsidR="00741ECE" w:rsidRDefault="006A22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41ECE" w:rsidRDefault="006A225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Реактивы и химическое оборудование</w:t>
            </w:r>
          </w:p>
        </w:tc>
      </w:tr>
      <w:tr w:rsidR="00741ECE">
        <w:trPr>
          <w:trHeight w:val="2077"/>
        </w:trPr>
        <w:tc>
          <w:tcPr>
            <w:tcW w:w="954" w:type="dxa"/>
          </w:tcPr>
          <w:p w:rsidR="00741ECE" w:rsidRDefault="00B450B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28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36"/>
            </w:tblGrid>
            <w:tr w:rsidR="00741ECE">
              <w:trPr>
                <w:trHeight w:val="104"/>
              </w:trPr>
              <w:tc>
                <w:tcPr>
                  <w:tcW w:w="5136" w:type="dxa"/>
                </w:tcPr>
                <w:p w:rsidR="00741ECE" w:rsidRDefault="00741EC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741ECE">
              <w:trPr>
                <w:trHeight w:val="466"/>
              </w:trPr>
              <w:tc>
                <w:tcPr>
                  <w:tcW w:w="5136" w:type="dxa"/>
                </w:tcPr>
                <w:p w:rsidR="00741ECE" w:rsidRDefault="00741ECE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741ECE">
              <w:trPr>
                <w:trHeight w:val="102"/>
              </w:trPr>
              <w:tc>
                <w:tcPr>
                  <w:tcW w:w="5136" w:type="dxa"/>
                </w:tcPr>
                <w:p w:rsidR="00741ECE" w:rsidRDefault="006A225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Лабора</w:t>
                  </w:r>
                  <w:r w:rsidR="001036E9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торный опыт №3</w:t>
                  </w: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. </w:t>
                  </w:r>
                </w:p>
              </w:tc>
            </w:tr>
            <w:tr w:rsidR="001036E9">
              <w:trPr>
                <w:trHeight w:val="102"/>
              </w:trPr>
              <w:tc>
                <w:tcPr>
                  <w:tcW w:w="5136" w:type="dxa"/>
                </w:tcPr>
                <w:p w:rsidR="001036E9" w:rsidRDefault="001036E9" w:rsidP="001036E9">
                  <w:pPr>
                    <w:pStyle w:val="Default"/>
                    <w:ind w:right="-2457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Качественные реакции на с</w:t>
                  </w:r>
                  <w:r>
                    <w:rPr>
                      <w:sz w:val="23"/>
                      <w:szCs w:val="23"/>
                    </w:rPr>
                    <w:t>оединения серы: оксид серы (IV), сернистая кислота и ее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соли.  </w:t>
                  </w:r>
                </w:p>
                <w:p w:rsidR="001036E9" w:rsidRDefault="001036E9" w:rsidP="001036E9">
                  <w:pPr>
                    <w:pStyle w:val="Default"/>
                    <w:ind w:right="-2457"/>
                    <w:rPr>
                      <w:sz w:val="23"/>
                      <w:szCs w:val="23"/>
                    </w:rPr>
                  </w:pPr>
                </w:p>
                <w:p w:rsidR="001036E9" w:rsidRPr="001036E9" w:rsidRDefault="001036E9" w:rsidP="001036E9">
                  <w:pPr>
                    <w:pStyle w:val="Default"/>
                    <w:rPr>
                      <w:b/>
                      <w:i/>
                      <w:sz w:val="23"/>
                      <w:szCs w:val="23"/>
                    </w:rPr>
                  </w:pPr>
                  <w:r w:rsidRPr="001036E9">
                    <w:rPr>
                      <w:b/>
                      <w:i/>
                      <w:iCs/>
                      <w:sz w:val="23"/>
                      <w:szCs w:val="23"/>
                    </w:rPr>
                    <w:t>Практическая работа</w:t>
                  </w:r>
                  <w:r w:rsidRPr="001036E9">
                    <w:rPr>
                      <w:b/>
                      <w:i/>
                      <w:iCs/>
                      <w:sz w:val="23"/>
                      <w:szCs w:val="23"/>
                    </w:rPr>
                    <w:t xml:space="preserve"> 3</w:t>
                  </w:r>
                  <w:r w:rsidRPr="001036E9">
                    <w:rPr>
                      <w:b/>
                      <w:i/>
                      <w:iCs/>
                      <w:sz w:val="23"/>
                      <w:szCs w:val="23"/>
                    </w:rPr>
                    <w:t xml:space="preserve">. Решение экспериментальных задач по теме «Кислород и сера». </w:t>
                  </w:r>
                </w:p>
                <w:p w:rsidR="001036E9" w:rsidRDefault="001036E9" w:rsidP="001036E9">
                  <w:pPr>
                    <w:pStyle w:val="Default"/>
                    <w:ind w:right="-2457"/>
                    <w:rPr>
                      <w:sz w:val="23"/>
                      <w:szCs w:val="23"/>
                    </w:rPr>
                  </w:pPr>
                </w:p>
              </w:tc>
            </w:tr>
            <w:tr w:rsidR="001036E9" w:rsidTr="001036E9">
              <w:trPr>
                <w:trHeight w:val="80"/>
              </w:trPr>
              <w:tc>
                <w:tcPr>
                  <w:tcW w:w="5136" w:type="dxa"/>
                </w:tcPr>
                <w:p w:rsidR="001036E9" w:rsidRDefault="001036E9" w:rsidP="001036E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741ECE" w:rsidRDefault="00741EC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741ECE" w:rsidRDefault="006A225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Аппарат для </w:t>
            </w:r>
          </w:p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проведения химических реакций (АПХР), </w:t>
            </w:r>
          </w:p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прибор для получения газов или аппарат Киппа Реактивы.</w:t>
            </w:r>
          </w:p>
        </w:tc>
      </w:tr>
      <w:tr w:rsidR="00741ECE">
        <w:trPr>
          <w:trHeight w:val="402"/>
        </w:trPr>
        <w:tc>
          <w:tcPr>
            <w:tcW w:w="14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6A225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Тем</w:t>
            </w:r>
            <w:r w:rsidR="001036E9">
              <w:rPr>
                <w:b/>
                <w:bCs/>
                <w:i/>
                <w:iCs/>
                <w:sz w:val="20"/>
                <w:szCs w:val="20"/>
              </w:rPr>
              <w:t>а 5. Свойства азота и фосфора (2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ч)</w:t>
            </w:r>
          </w:p>
        </w:tc>
      </w:tr>
      <w:tr w:rsidR="00741ECE">
        <w:trPr>
          <w:trHeight w:val="180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B450B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6A22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Азотная кислота. </w:t>
            </w:r>
          </w:p>
          <w:p w:rsidR="00741ECE" w:rsidRPr="001036E9" w:rsidRDefault="006A22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Демонстрационные опыты </w:t>
            </w:r>
            <w:r w:rsidR="001036E9">
              <w:rPr>
                <w:b/>
                <w:bCs/>
                <w:i/>
                <w:iCs/>
                <w:sz w:val="22"/>
                <w:szCs w:val="22"/>
              </w:rPr>
              <w:t xml:space="preserve">№ </w:t>
            </w:r>
            <w:r w:rsidR="001036E9">
              <w:rPr>
                <w:sz w:val="22"/>
                <w:szCs w:val="22"/>
              </w:rPr>
              <w:t>9 -11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: «Получение оксида азота (IV) и изучение его свойств»; «Окисление оксида </w:t>
            </w:r>
          </w:p>
          <w:p w:rsidR="00741ECE" w:rsidRDefault="006A225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азота (II) до оксида азота (IV)»; «Взаимодействие оксида азота (IV) с водой и кислородом, получение азотной кислоты» </w:t>
            </w:r>
          </w:p>
          <w:p w:rsidR="00741ECE" w:rsidRDefault="00741EC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6A225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Терморезистор </w:t>
            </w:r>
          </w:p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ный датчик температуры, датчик рН, датчик </w:t>
            </w:r>
          </w:p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электропровод ности, аппарат для проведения химических реакций (АПХР), </w:t>
            </w:r>
          </w:p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магнитная мешалка </w:t>
            </w:r>
          </w:p>
        </w:tc>
      </w:tr>
      <w:tr w:rsidR="00741ECE">
        <w:trPr>
          <w:trHeight w:val="207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B450B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6A22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Фосфор. Соединения</w:t>
            </w:r>
          </w:p>
          <w:p w:rsidR="001036E9" w:rsidRDefault="006A22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фосфора: оксид фосфора (V), ортофосфорная кислота и ее соли. Фосфорные удобрения </w:t>
            </w:r>
          </w:p>
          <w:p w:rsidR="00741ECE" w:rsidRDefault="001036E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Демонстрационный опыт №12</w:t>
            </w:r>
            <w:r w:rsidR="006A225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6A2254">
              <w:rPr>
                <w:b/>
                <w:bCs/>
                <w:i/>
                <w:iCs/>
                <w:sz w:val="23"/>
                <w:szCs w:val="23"/>
              </w:rPr>
              <w:t xml:space="preserve">ТБ </w:t>
            </w:r>
            <w:r w:rsidR="006A2254">
              <w:rPr>
                <w:i/>
                <w:iCs/>
                <w:sz w:val="20"/>
                <w:szCs w:val="20"/>
              </w:rPr>
              <w:t xml:space="preserve">Образцы красного фосфора, оксида фосфора (V), природных фосфатов. </w:t>
            </w:r>
          </w:p>
          <w:p w:rsidR="001036E9" w:rsidRDefault="006A2254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Лабораторный опыт </w:t>
            </w:r>
            <w:r w:rsidR="001036E9">
              <w:rPr>
                <w:b/>
                <w:bCs/>
                <w:i/>
                <w:iCs/>
                <w:sz w:val="22"/>
                <w:szCs w:val="22"/>
              </w:rPr>
              <w:t>№ 4</w:t>
            </w:r>
          </w:p>
          <w:p w:rsidR="001036E9" w:rsidRDefault="006A2254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«Горение серы и фосфора на воздухе и в кислороде»</w:t>
            </w:r>
          </w:p>
          <w:p w:rsidR="001036E9" w:rsidRDefault="001036E9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036E9" w:rsidRDefault="001036E9" w:rsidP="001036E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Практиче</w:t>
            </w:r>
            <w:r>
              <w:rPr>
                <w:b/>
                <w:bCs/>
                <w:i/>
                <w:iCs/>
                <w:sz w:val="23"/>
                <w:szCs w:val="23"/>
              </w:rPr>
              <w:t>ская работа №</w:t>
            </w:r>
            <w:r w:rsidR="00A33EE8">
              <w:rPr>
                <w:b/>
                <w:bCs/>
                <w:i/>
                <w:iCs/>
                <w:sz w:val="23"/>
                <w:szCs w:val="23"/>
              </w:rPr>
              <w:t xml:space="preserve"> 4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. Получение аммиака и изучение его свойств. </w:t>
            </w:r>
          </w:p>
          <w:p w:rsidR="001036E9" w:rsidRDefault="001036E9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741ECE" w:rsidRDefault="006A225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0"/>
                <w:szCs w:val="20"/>
              </w:rPr>
              <w:t xml:space="preserve">. </w:t>
            </w:r>
          </w:p>
          <w:p w:rsidR="00741ECE" w:rsidRDefault="00741EC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6A225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Реактивы и химическое оборудование</w:t>
            </w:r>
          </w:p>
        </w:tc>
      </w:tr>
      <w:tr w:rsidR="00741ECE">
        <w:trPr>
          <w:trHeight w:val="494"/>
        </w:trPr>
        <w:tc>
          <w:tcPr>
            <w:tcW w:w="14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6A225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Тема 6. Свойства углерода и кремния (</w:t>
            </w:r>
            <w:r w:rsidR="00A33EE8">
              <w:rPr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ч)</w:t>
            </w:r>
          </w:p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</w:tr>
      <w:tr w:rsidR="00741ECE">
        <w:trPr>
          <w:trHeight w:val="197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B450B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E8" w:rsidRDefault="006A2254" w:rsidP="00A33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Углерод, физические свойства. </w:t>
            </w:r>
            <w:r>
              <w:rPr>
                <w:i/>
                <w:iCs/>
                <w:sz w:val="23"/>
                <w:szCs w:val="23"/>
              </w:rPr>
              <w:t xml:space="preserve">Аллотропия углерода: </w:t>
            </w:r>
            <w:r w:rsidR="00A33EE8">
              <w:rPr>
                <w:sz w:val="23"/>
                <w:szCs w:val="23"/>
              </w:rPr>
              <w:t xml:space="preserve">Химические свойства углерода. </w:t>
            </w:r>
          </w:p>
          <w:p w:rsidR="00A33EE8" w:rsidRDefault="006A2254" w:rsidP="00A33EE8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 </w:t>
            </w:r>
            <w:r w:rsidR="00A33EE8">
              <w:rPr>
                <w:sz w:val="23"/>
                <w:szCs w:val="23"/>
              </w:rPr>
              <w:t>Оксиды углерода. Угарный и углекислый газы. Угольная кислота, карбонаты</w:t>
            </w:r>
            <w:r w:rsidR="00A33EE8">
              <w:rPr>
                <w:sz w:val="23"/>
                <w:szCs w:val="23"/>
              </w:rPr>
              <w:t xml:space="preserve">. </w:t>
            </w:r>
          </w:p>
          <w:p w:rsidR="00A33EE8" w:rsidRDefault="00A33EE8" w:rsidP="00A33EE8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Демонстрационный опыт №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13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ТБ </w:t>
            </w:r>
            <w:r>
              <w:rPr>
                <w:i/>
                <w:iCs/>
                <w:sz w:val="20"/>
                <w:szCs w:val="20"/>
              </w:rPr>
              <w:t xml:space="preserve">Образцы природных карбонатов и силикатов. </w:t>
            </w:r>
          </w:p>
          <w:p w:rsidR="00A33EE8" w:rsidRDefault="00A33EE8" w:rsidP="00A33E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Лабораторный опыт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№5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ТБ. </w:t>
            </w:r>
            <w:r>
              <w:rPr>
                <w:sz w:val="20"/>
                <w:szCs w:val="20"/>
              </w:rPr>
              <w:t xml:space="preserve">Качественная реакция на углекислый газ. </w:t>
            </w:r>
          </w:p>
          <w:p w:rsidR="00A33EE8" w:rsidRDefault="00A33EE8" w:rsidP="00A33EE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Лабораторный опыт №6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ТБ. </w:t>
            </w:r>
            <w:r>
              <w:rPr>
                <w:sz w:val="20"/>
                <w:szCs w:val="20"/>
              </w:rPr>
              <w:t xml:space="preserve">Качественная реакция на карбонат- ион. </w:t>
            </w:r>
          </w:p>
          <w:p w:rsidR="00741ECE" w:rsidRDefault="00741ECE" w:rsidP="00A33EE8">
            <w:pPr>
              <w:pStyle w:val="Default"/>
              <w:rPr>
                <w:sz w:val="23"/>
                <w:szCs w:val="23"/>
              </w:rPr>
            </w:pPr>
          </w:p>
          <w:p w:rsidR="00741ECE" w:rsidRDefault="006A2254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6A225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</w:tr>
      <w:tr w:rsidR="00741ECE">
        <w:trPr>
          <w:trHeight w:val="207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B450B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A33EE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Практическая работа №5</w:t>
            </w:r>
            <w:r w:rsidR="006A2254">
              <w:rPr>
                <w:b/>
                <w:bCs/>
                <w:i/>
                <w:iCs/>
                <w:sz w:val="23"/>
                <w:szCs w:val="23"/>
              </w:rPr>
              <w:t xml:space="preserve">. </w:t>
            </w:r>
          </w:p>
          <w:p w:rsidR="00741ECE" w:rsidRDefault="006A22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«Получение оксида углерода </w:t>
            </w:r>
          </w:p>
          <w:p w:rsidR="00741ECE" w:rsidRDefault="006A225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(IV) и изучение его свойств. Распознавание карбонатов». ТБ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6A225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Реактивы и химическое оборудование</w:t>
            </w:r>
          </w:p>
        </w:tc>
      </w:tr>
      <w:tr w:rsidR="00741ECE">
        <w:trPr>
          <w:trHeight w:val="422"/>
        </w:trPr>
        <w:tc>
          <w:tcPr>
            <w:tcW w:w="14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6A225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Тема 7. Общие и индивидуальные свойства металлов (</w:t>
            </w:r>
            <w:r w:rsidR="00A33EE8">
              <w:rPr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ч)</w:t>
            </w:r>
          </w:p>
          <w:p w:rsidR="00741ECE" w:rsidRDefault="00741EC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41ECE">
        <w:trPr>
          <w:trHeight w:val="207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B450B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6A22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Общие физические и </w:t>
            </w:r>
          </w:p>
          <w:p w:rsidR="00741ECE" w:rsidRDefault="006A22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химические свойства металлов: реакции с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09"/>
            </w:tblGrid>
            <w:tr w:rsidR="00741ECE">
              <w:trPr>
                <w:trHeight w:val="104"/>
              </w:trPr>
              <w:tc>
                <w:tcPr>
                  <w:tcW w:w="2809" w:type="dxa"/>
                </w:tcPr>
                <w:p w:rsidR="00741ECE" w:rsidRDefault="006A225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неметаллами, кислотами, </w:t>
                  </w:r>
                </w:p>
              </w:tc>
            </w:tr>
            <w:tr w:rsidR="00741ECE">
              <w:trPr>
                <w:trHeight w:val="104"/>
              </w:trPr>
              <w:tc>
                <w:tcPr>
                  <w:tcW w:w="2809" w:type="dxa"/>
                </w:tcPr>
                <w:p w:rsidR="00741ECE" w:rsidRDefault="006A225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солями. Восстановительные </w:t>
                  </w:r>
                </w:p>
              </w:tc>
            </w:tr>
            <w:tr w:rsidR="00741ECE">
              <w:trPr>
                <w:trHeight w:val="104"/>
              </w:trPr>
              <w:tc>
                <w:tcPr>
                  <w:tcW w:w="2809" w:type="dxa"/>
                </w:tcPr>
                <w:p w:rsidR="00741ECE" w:rsidRDefault="006A225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свойства металлов. </w:t>
                  </w:r>
                </w:p>
              </w:tc>
            </w:tr>
            <w:tr w:rsidR="00741ECE">
              <w:trPr>
                <w:trHeight w:val="104"/>
              </w:trPr>
              <w:tc>
                <w:tcPr>
                  <w:tcW w:w="2809" w:type="dxa"/>
                </w:tcPr>
                <w:p w:rsidR="00741ECE" w:rsidRDefault="006A225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Электрохимический ряд </w:t>
                  </w:r>
                </w:p>
              </w:tc>
            </w:tr>
          </w:tbl>
          <w:p w:rsidR="00A33EE8" w:rsidRDefault="006A2254">
            <w:pPr>
              <w:pStyle w:val="Default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напряжений металлов. </w:t>
            </w:r>
          </w:p>
          <w:p w:rsidR="00741ECE" w:rsidRDefault="006A2254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Лабораторный опыт №</w:t>
            </w:r>
            <w:r w:rsidR="00A33EE8">
              <w:rPr>
                <w:b/>
                <w:bCs/>
                <w:i/>
                <w:iCs/>
                <w:sz w:val="22"/>
                <w:szCs w:val="22"/>
              </w:rPr>
              <w:t xml:space="preserve"> 7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ТБ. </w:t>
            </w:r>
            <w:r>
              <w:rPr>
                <w:i/>
                <w:iCs/>
                <w:sz w:val="20"/>
                <w:szCs w:val="20"/>
              </w:rPr>
              <w:t xml:space="preserve">Взаимодействие металлов с растворами солей. </w:t>
            </w:r>
          </w:p>
          <w:p w:rsidR="00A33EE8" w:rsidRDefault="00A33EE8" w:rsidP="00A33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Щелочные металлы. </w:t>
            </w:r>
          </w:p>
          <w:p w:rsidR="00A33EE8" w:rsidRDefault="00A33EE8" w:rsidP="00A33E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Соединения щелочных металлов</w:t>
            </w:r>
          </w:p>
          <w:p w:rsidR="00A33EE8" w:rsidRDefault="00A33EE8" w:rsidP="00A33EE8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Демонстрационный опыт № 14 </w:t>
            </w:r>
            <w:r>
              <w:rPr>
                <w:i/>
                <w:iCs/>
                <w:sz w:val="20"/>
                <w:szCs w:val="20"/>
              </w:rPr>
              <w:t xml:space="preserve">Взаимодействие щелочных металлов с водой. </w:t>
            </w:r>
          </w:p>
          <w:p w:rsidR="00A33EE8" w:rsidRDefault="00A33EE8">
            <w:pPr>
              <w:pStyle w:val="Default"/>
              <w:rPr>
                <w:sz w:val="20"/>
                <w:szCs w:val="20"/>
              </w:rPr>
            </w:pPr>
          </w:p>
          <w:p w:rsidR="00741ECE" w:rsidRDefault="00741EC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741EC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Реактивы и химическое оборудование</w:t>
            </w:r>
          </w:p>
        </w:tc>
      </w:tr>
      <w:tr w:rsidR="00741ECE">
        <w:trPr>
          <w:trHeight w:val="14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B450B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E8" w:rsidRDefault="00A33EE8" w:rsidP="00A33EE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Практическая работа №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6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. Решение </w:t>
            </w:r>
          </w:p>
          <w:p w:rsidR="00A33EE8" w:rsidRDefault="00A33EE8" w:rsidP="00A33EE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экспериментальных задач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36"/>
            </w:tblGrid>
            <w:tr w:rsidR="00A33EE8" w:rsidTr="004A65A6">
              <w:trPr>
                <w:trHeight w:val="102"/>
              </w:trPr>
              <w:tc>
                <w:tcPr>
                  <w:tcW w:w="5136" w:type="dxa"/>
                </w:tcPr>
                <w:p w:rsidR="00A33EE8" w:rsidRDefault="00A33EE8" w:rsidP="00A33EE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по теме «Общие и </w:t>
                  </w:r>
                </w:p>
              </w:tc>
            </w:tr>
            <w:tr w:rsidR="00A33EE8" w:rsidTr="004A65A6">
              <w:trPr>
                <w:trHeight w:val="102"/>
              </w:trPr>
              <w:tc>
                <w:tcPr>
                  <w:tcW w:w="5136" w:type="dxa"/>
                </w:tcPr>
                <w:p w:rsidR="00A33EE8" w:rsidRDefault="00A33EE8" w:rsidP="00A33EE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индивидуальные свойства </w:t>
                  </w:r>
                </w:p>
              </w:tc>
            </w:tr>
            <w:tr w:rsidR="00A33EE8" w:rsidTr="004A65A6">
              <w:trPr>
                <w:trHeight w:val="102"/>
              </w:trPr>
              <w:tc>
                <w:tcPr>
                  <w:tcW w:w="5136" w:type="dxa"/>
                </w:tcPr>
                <w:p w:rsidR="00A33EE8" w:rsidRDefault="00A33EE8" w:rsidP="00A33EE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 xml:space="preserve">металлов». ТБ </w:t>
                  </w:r>
                </w:p>
              </w:tc>
            </w:tr>
          </w:tbl>
          <w:p w:rsidR="00741ECE" w:rsidRDefault="00741ECE" w:rsidP="00A33EE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6A225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Реактивы и химическое оборудование</w:t>
            </w:r>
          </w:p>
        </w:tc>
      </w:tr>
      <w:tr w:rsidR="00741ECE">
        <w:trPr>
          <w:trHeight w:val="408"/>
        </w:trPr>
        <w:tc>
          <w:tcPr>
            <w:tcW w:w="14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6A225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5. Основы опытно-экспериментал</w:t>
            </w:r>
            <w:r w:rsidR="00B450BD">
              <w:rPr>
                <w:b/>
                <w:bCs/>
                <w:sz w:val="20"/>
                <w:szCs w:val="20"/>
              </w:rPr>
              <w:t xml:space="preserve">ьной и проектной деятельности (4 </w:t>
            </w:r>
            <w:r>
              <w:rPr>
                <w:b/>
                <w:bCs/>
                <w:sz w:val="20"/>
                <w:szCs w:val="20"/>
              </w:rPr>
              <w:t>ч)</w:t>
            </w:r>
          </w:p>
          <w:p w:rsidR="00741ECE" w:rsidRDefault="00741EC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741ECE">
        <w:trPr>
          <w:trHeight w:val="115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B450B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B450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Практическая работа №7</w:t>
            </w:r>
            <w:r w:rsidR="006A2254">
              <w:rPr>
                <w:b/>
                <w:bCs/>
                <w:i/>
                <w:iCs/>
                <w:sz w:val="23"/>
                <w:szCs w:val="23"/>
              </w:rPr>
              <w:t xml:space="preserve">. ТБ Обращение со стеклом (сгибание стеклянной трубки, изготовление: пипетки; капилляров; простейших узлов; простейших приборов) </w:t>
            </w:r>
          </w:p>
          <w:p w:rsidR="00741ECE" w:rsidRDefault="00741EC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6A225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Реактивы и химическое оборудование</w:t>
            </w:r>
          </w:p>
        </w:tc>
      </w:tr>
      <w:tr w:rsidR="00741ECE">
        <w:trPr>
          <w:trHeight w:val="55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B450B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BD" w:rsidRDefault="00B450BD" w:rsidP="00B450B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Практическая работы №9 – по проектам учащихся.</w:t>
            </w:r>
          </w:p>
          <w:p w:rsidR="00741ECE" w:rsidRDefault="00741ECE" w:rsidP="00B450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741EC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741EC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CE" w:rsidRDefault="006A225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Реактивы и химическое оборудование</w:t>
            </w:r>
          </w:p>
        </w:tc>
      </w:tr>
      <w:tr w:rsidR="00B450BD">
        <w:trPr>
          <w:trHeight w:val="42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BD" w:rsidRDefault="00B450BD" w:rsidP="00B450B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BD" w:rsidRDefault="00B450BD" w:rsidP="00B450B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Практическая работы №10 – по проектам учащихся.</w:t>
            </w:r>
          </w:p>
          <w:p w:rsidR="00B450BD" w:rsidRDefault="00B450BD" w:rsidP="00B450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BD" w:rsidRDefault="00B450BD" w:rsidP="00B450B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BD" w:rsidRDefault="00B450BD" w:rsidP="00B450B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BD" w:rsidRDefault="00B450BD" w:rsidP="00B450B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BD" w:rsidRDefault="00B450BD" w:rsidP="00B450BD">
            <w:r>
              <w:rPr>
                <w:sz w:val="20"/>
                <w:szCs w:val="20"/>
              </w:rPr>
              <w:t>Реактивы и химическое оборудование</w:t>
            </w:r>
          </w:p>
        </w:tc>
      </w:tr>
      <w:tr w:rsidR="00B450BD">
        <w:trPr>
          <w:trHeight w:val="59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BD" w:rsidRDefault="00B450BD" w:rsidP="00B450B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BD" w:rsidRDefault="00B450BD" w:rsidP="00B450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Промежуточная аттестация</w:t>
            </w:r>
          </w:p>
          <w:p w:rsidR="00B450BD" w:rsidRDefault="00B450BD" w:rsidP="00B450B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BD" w:rsidRDefault="00B450BD" w:rsidP="00B450B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BD" w:rsidRDefault="00B450BD" w:rsidP="00B450B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BD" w:rsidRDefault="00B450BD" w:rsidP="00B450B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BD" w:rsidRDefault="00B450BD" w:rsidP="00B450BD">
            <w:r>
              <w:rPr>
                <w:sz w:val="20"/>
                <w:szCs w:val="20"/>
              </w:rPr>
              <w:t>Реактивы и химическое оборудование</w:t>
            </w:r>
          </w:p>
        </w:tc>
      </w:tr>
      <w:tr w:rsidR="00B450BD" w:rsidTr="003371C9">
        <w:trPr>
          <w:trHeight w:val="5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BD" w:rsidRDefault="00B450BD" w:rsidP="00B450B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BD" w:rsidRDefault="00B450BD" w:rsidP="00B450BD">
            <w:pPr>
              <w:pStyle w:val="Default"/>
              <w:rPr>
                <w:sz w:val="23"/>
                <w:szCs w:val="23"/>
              </w:rPr>
            </w:pPr>
          </w:p>
          <w:p w:rsidR="003371C9" w:rsidRDefault="003371C9" w:rsidP="00B450B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BD" w:rsidRDefault="003371C9" w:rsidP="00B450BD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BD" w:rsidRDefault="00B450BD" w:rsidP="00B450B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BD" w:rsidRDefault="00B450BD" w:rsidP="00B450B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0BD" w:rsidRDefault="00B450BD" w:rsidP="00B450B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41ECE" w:rsidRDefault="00741ECE">
      <w:pPr>
        <w:pStyle w:val="ab"/>
        <w:ind w:left="1495"/>
        <w:rPr>
          <w:b/>
        </w:rPr>
      </w:pPr>
    </w:p>
    <w:p w:rsidR="00741ECE" w:rsidRDefault="00741ECE">
      <w:pPr>
        <w:pStyle w:val="ab"/>
        <w:ind w:left="1495"/>
        <w:rPr>
          <w:b/>
        </w:rPr>
      </w:pPr>
    </w:p>
    <w:p w:rsidR="00741ECE" w:rsidRDefault="00741ECE">
      <w:pPr>
        <w:pStyle w:val="ab"/>
        <w:ind w:left="1495"/>
        <w:rPr>
          <w:b/>
        </w:rPr>
      </w:pPr>
    </w:p>
    <w:p w:rsidR="00741ECE" w:rsidRDefault="00741ECE">
      <w:pPr>
        <w:pStyle w:val="ab"/>
        <w:ind w:left="1495"/>
        <w:rPr>
          <w:b/>
        </w:rPr>
      </w:pPr>
    </w:p>
    <w:p w:rsidR="00741ECE" w:rsidRDefault="00741ECE">
      <w:pPr>
        <w:pStyle w:val="ab"/>
        <w:ind w:left="1495"/>
        <w:rPr>
          <w:b/>
        </w:rPr>
      </w:pPr>
    </w:p>
    <w:p w:rsidR="00741ECE" w:rsidRDefault="00741ECE">
      <w:pPr>
        <w:pStyle w:val="ab"/>
        <w:ind w:left="1495"/>
        <w:rPr>
          <w:b/>
        </w:rPr>
      </w:pPr>
    </w:p>
    <w:p w:rsidR="00741ECE" w:rsidRDefault="006A2254">
      <w:pPr>
        <w:pStyle w:val="ab"/>
        <w:numPr>
          <w:ilvl w:val="0"/>
          <w:numId w:val="6"/>
        </w:numPr>
        <w:jc w:val="center"/>
        <w:rPr>
          <w:b/>
        </w:rPr>
      </w:pPr>
      <w:r>
        <w:rPr>
          <w:b/>
        </w:rPr>
        <w:t>Оценочные материалы</w:t>
      </w:r>
    </w:p>
    <w:p w:rsidR="00741ECE" w:rsidRDefault="00741ECE">
      <w:pPr>
        <w:pStyle w:val="ab"/>
        <w:rPr>
          <w:b/>
        </w:rPr>
      </w:pPr>
    </w:p>
    <w:p w:rsidR="00741ECE" w:rsidRDefault="006A2254">
      <w:pPr>
        <w:pStyle w:val="ab"/>
        <w:rPr>
          <w:b/>
        </w:rPr>
      </w:pPr>
      <w:r>
        <w:rPr>
          <w:b/>
        </w:rPr>
        <w:t>Диагностический тест</w:t>
      </w:r>
    </w:p>
    <w:p w:rsidR="00741ECE" w:rsidRDefault="00741ECE">
      <w:pPr>
        <w:pStyle w:val="ab"/>
        <w:ind w:firstLine="708"/>
      </w:pPr>
    </w:p>
    <w:p w:rsidR="00741ECE" w:rsidRDefault="006A2254">
      <w:pPr>
        <w:pStyle w:val="ab"/>
        <w:ind w:firstLine="708"/>
      </w:pPr>
      <w:r>
        <w:t xml:space="preserve">На выполнение диагностической работы по химии отводится 40 минут. Работа включает в себя 12 заданий. </w:t>
      </w:r>
    </w:p>
    <w:p w:rsidR="00741ECE" w:rsidRDefault="00741ECE">
      <w:pPr>
        <w:pStyle w:val="ab"/>
        <w:ind w:firstLine="708"/>
      </w:pPr>
    </w:p>
    <w:p w:rsidR="00741ECE" w:rsidRDefault="00741ECE">
      <w:pPr>
        <w:pStyle w:val="ab"/>
        <w:ind w:firstLine="708"/>
      </w:pPr>
    </w:p>
    <w:p w:rsidR="00741ECE" w:rsidRDefault="006A2254">
      <w:pPr>
        <w:spacing w:after="75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1.  Тип 1 № </w:t>
      </w:r>
      <w:hyperlink r:id="rId8" w:history="1">
        <w:r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>5834</w:t>
        </w:r>
      </w:hyperlink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2" name="Прямоугольник 122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alt="/img/briefcase--plus.pn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HzJZ00gAAAAMBAAAPAAAAAAAAAAEAIAAAACIAAABkcnMvZG93bnJl&#10;di54bWxQSwECFAAUAAAACACHTuJAPrOF9jwCAABIBAAADgAAAAAAAAABACAAAAAhAQAAZHJzL2Uy&#10;b0RvYy54bWxQSwUGAAAAAAYABgBZAQAAz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Выберите два высказывания, в которых говорится о броме как о химическом элементе: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1)  Бром принадлежит к главной подгруппе VII группы  — галогенам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2)  Бром ядовит, при соприкосновении с кожей образуются ожоги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3)  При обычных условиях бром  — красно-бурая летучая жидкость с резким неприятным запахом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4)  Бром используется для производства боевых отравляющих веществ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5)  Препараты брома имеют соленый вкус и оказывают седативный и снотворный эффект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Запишите в поле ответа номера выбранных высказываний.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 xml:space="preserve">Решение. </w:t>
      </w:r>
      <w:r>
        <w:rPr>
          <w:rFonts w:eastAsia="Times New Roman" w:cs="Times New Roman"/>
          <w:vanish/>
          <w:szCs w:val="24"/>
          <w:lang w:eastAsia="ru-RU"/>
        </w:rPr>
        <w:t>В предложения 1 и 5 о броме говорится как о химическом элементе, а в остальных  — как о простом веществе.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 15|51</w:t>
      </w:r>
    </w:p>
    <w:p w:rsidR="00741ECE" w:rsidRDefault="006A2254">
      <w:pPr>
        <w:spacing w:after="0" w:line="240" w:lineRule="auto"/>
        <w:jc w:val="right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5834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15|51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Раздел кодификатора ФИПИ: </w:t>
      </w:r>
      <w:hyperlink r:id="rId9" w:tgtFrame="_blank" w:history="1">
        <w:r>
          <w:rPr>
            <w:rFonts w:eastAsia="Times New Roman" w:cs="Times New Roman"/>
            <w:vanish/>
            <w:color w:val="0000FF"/>
            <w:szCs w:val="24"/>
            <w:u w:val="single"/>
            <w:lang w:eastAsia="ru-RU"/>
          </w:rPr>
          <w:t>1.6 Атомы, молекулы, вещества. Неорганические соединения.</w:t>
        </w:r>
      </w:hyperlink>
    </w:p>
    <w:p w:rsidR="00741ECE" w:rsidRDefault="006A2254">
      <w:pPr>
        <w:spacing w:after="75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2.  Тип 2 № </w:t>
      </w:r>
      <w:hyperlink r:id="rId10" w:history="1">
        <w:r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>10716</w:t>
        </w:r>
      </w:hyperlink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1" name="Прямоугольник 121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alt="/img/briefcase--plus.pn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HzJZ00gAAAAMBAAAPAAAAAAAAAAEAIAAAACIAAABkcnMvZG93bnJl&#10;di54bWxQSwECFAAUAAAACACHTuJAe/J5uTwCAABIBAAADgAAAAAAAAABACAAAAAhAQAAZHJzL2Uy&#10;b0RvYy54bWxQSwUGAAAAAAYABgBZAQAAz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Запишите в поле ответа число электронов в основном состоянии и количество электронных оболочек химического элемента, ядро которого содержит 5 протонов. </w:t>
      </w:r>
      <w:r>
        <w:rPr>
          <w:rFonts w:eastAsia="Times New Roman" w:cs="Times New Roman"/>
          <w:i/>
          <w:iCs/>
          <w:szCs w:val="24"/>
          <w:lang w:eastAsia="ru-RU"/>
        </w:rPr>
        <w:t>(Для записи ответа используйте арабские цифры.)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 xml:space="preserve">Решение. </w:t>
      </w:r>
      <w:r>
        <w:rPr>
          <w:rFonts w:eastAsia="Times New Roman" w:cs="Times New Roman"/>
          <w:vanish/>
          <w:szCs w:val="24"/>
          <w:lang w:eastAsia="ru-RU"/>
        </w:rPr>
        <w:t xml:space="preserve">Число электронов атома в основном состоянии равно числу протонов в ядре и равно порядковому номеру химического элемента в Периодической системе Д. И. Менделеева. 5-й элемент  — бор, расположенный во втором периоде. Номер периода равен числу электронных оболочек. 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</w:t>
      </w:r>
      <w:r>
        <w:rPr>
          <w:rFonts w:eastAsia="Times New Roman" w:cs="Times New Roman"/>
          <w:vanish/>
          <w:szCs w:val="24"/>
          <w:lang w:eastAsia="ru-RU"/>
        </w:rPr>
        <w:t xml:space="preserve"> 52.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 52</w:t>
      </w:r>
    </w:p>
    <w:p w:rsidR="00741ECE" w:rsidRDefault="006A2254">
      <w:pPr>
        <w:spacing w:after="0" w:line="240" w:lineRule="auto"/>
        <w:jc w:val="right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10716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52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Раздел кодификатора ФИПИ: </w:t>
      </w:r>
      <w:hyperlink r:id="rId11" w:tgtFrame="_blank" w:history="1">
        <w:r>
          <w:rPr>
            <w:rFonts w:eastAsia="Times New Roman" w:cs="Times New Roman"/>
            <w:vanish/>
            <w:color w:val="0000FF"/>
            <w:szCs w:val="24"/>
            <w:u w:val="single"/>
            <w:lang w:eastAsia="ru-RU"/>
          </w:rPr>
          <w:t>1.2 Периодический закон и Периодическая система химических элементов.</w:t>
        </w:r>
      </w:hyperlink>
    </w:p>
    <w:p w:rsidR="00741ECE" w:rsidRDefault="006A2254">
      <w:pPr>
        <w:spacing w:after="75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3.  Тип 3 № </w:t>
      </w:r>
      <w:hyperlink r:id="rId12" w:history="1">
        <w:r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>10725</w:t>
        </w:r>
      </w:hyperlink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0" name="Прямоугольник 120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alt="/img/briefcase--plus.pn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HzJZ00gAAAAMBAAAPAAAAAAAAAAEAIAAAACIAAABkcnMvZG93bnJl&#10;di54bWxQSwECFAAUAAAACACHTuJAuDLSgzwCAABIBAAADgAAAAAAAAABACAAAAAhAQAAZHJzL2Uy&#10;b0RvYy54bWxQSwUGAAAAAAYABgBZAQAAz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Расположите химические элементы –</w:t>
      </w:r>
    </w:p>
    <w:p w:rsidR="00741ECE" w:rsidRDefault="006A225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1)  литий 2) калий 3) натрий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 порядке ослабления металлических свойств соответствующих им простых веществ. Запишите номера выбранных элементов в соответствующем порядке.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 xml:space="preserve">Решение. </w:t>
      </w:r>
      <w:r>
        <w:rPr>
          <w:rFonts w:eastAsia="Times New Roman" w:cs="Times New Roman"/>
          <w:vanish/>
          <w:szCs w:val="24"/>
          <w:lang w:eastAsia="ru-RU"/>
        </w:rPr>
        <w:t>Литий, натрий и калий расположены в одной (IA) группе. Металлические свойства простых веществ ослабляются при движении снизу вверх по главным подгруппам Периодической системы Д. И. Менделеева. Поэтому последовательность элементов в порядке ослабления металлических свойств соответствующих им простых веществ следующая: калий  — натрий  — литий.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</w:t>
      </w:r>
      <w:r>
        <w:rPr>
          <w:rFonts w:eastAsia="Times New Roman" w:cs="Times New Roman"/>
          <w:vanish/>
          <w:szCs w:val="24"/>
          <w:lang w:eastAsia="ru-RU"/>
        </w:rPr>
        <w:t xml:space="preserve"> 231.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 231</w:t>
      </w:r>
    </w:p>
    <w:p w:rsidR="00741ECE" w:rsidRDefault="006A2254">
      <w:pPr>
        <w:spacing w:after="0" w:line="240" w:lineRule="auto"/>
        <w:jc w:val="right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10725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231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Раздел кодификатора ФИПИ: </w:t>
      </w:r>
      <w:hyperlink r:id="rId13" w:tgtFrame="_blank" w:history="1">
        <w:r>
          <w:rPr>
            <w:rFonts w:eastAsia="Times New Roman" w:cs="Times New Roman"/>
            <w:vanish/>
            <w:color w:val="0000FF"/>
            <w:szCs w:val="24"/>
            <w:u w:val="single"/>
            <w:lang w:eastAsia="ru-RU"/>
          </w:rPr>
          <w:t>1.2.2 Изменения свойств элементов и их соединений.</w:t>
        </w:r>
      </w:hyperlink>
    </w:p>
    <w:p w:rsidR="00741ECE" w:rsidRDefault="006A2254">
      <w:pPr>
        <w:spacing w:after="75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4.  Тип 4 № </w:t>
      </w:r>
      <w:hyperlink r:id="rId14" w:history="1">
        <w:r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>10762</w:t>
        </w:r>
      </w:hyperlink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9" name="Прямоугольник 119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alt="/img/briefcase--plus.pn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8yWdNIAAAADAQAADwAAAAAAAAABACAAAAAiAAAAZHJzL2Rvd25y&#10;ZXYueG1sUEsBAhQAFAAAAAgAh07iQHy7r7E9AgAASAQAAA4AAAAAAAAAAQAgAAAAIQEAAGRycy9l&#10;Mm9Eb2MueG1sUEsFBgAAAAAGAAYAWQEAANA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Установите соответствие между формулой соединения и валентностью брома в этом соединении: к каждой позиции, обозначенной буквой, подберите соответствующую позицию, обозначенную цифрой.</w:t>
      </w:r>
    </w:p>
    <w:p w:rsidR="00741ECE" w:rsidRDefault="006A225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ФОРМУЛА СОЕДИНЕНИЯ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57200" cy="171450"/>
            <wp:effectExtent l="0" t="0" r="0" b="0"/>
            <wp:docPr id="118" name="Рисунок 118" descr="H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Рисунок 118" descr="HBr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76250" cy="171450"/>
            <wp:effectExtent l="0" t="0" r="0" b="0"/>
            <wp:docPr id="117" name="Рисунок 117" descr="CaBr_2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Рисунок 117" descr="CaBr_2$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66725" cy="171450"/>
            <wp:effectExtent l="0" t="0" r="9525" b="0"/>
            <wp:docPr id="116" name="Рисунок 116" descr="Br_2$O_5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Рисунок 116" descr="Br_2$O_5$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ВАЛЕНТНОСТЬ БРОМА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1)  I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2)  II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3)  IV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4)  V</w:t>
      </w:r>
    </w:p>
    <w:p w:rsidR="00741ECE" w:rsidRDefault="006A2254">
      <w:pPr>
        <w:spacing w:before="100" w:beforeAutospacing="1" w:after="24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20"/>
      </w:tblGrid>
      <w:tr w:rsidR="00741ECE">
        <w:trPr>
          <w:tblCellSpacing w:w="15" w:type="dxa"/>
        </w:trPr>
        <w:tc>
          <w:tcPr>
            <w:tcW w:w="675" w:type="dxa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</w:t>
            </w:r>
          </w:p>
        </w:tc>
      </w:tr>
      <w:tr w:rsidR="00741ECE">
        <w:trPr>
          <w:trHeight w:val="210"/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 </w:t>
            </w:r>
          </w:p>
        </w:tc>
      </w:tr>
    </w:tbl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 xml:space="preserve">Решение. </w:t>
      </w:r>
      <w:r>
        <w:rPr>
          <w:rFonts w:eastAsia="Times New Roman" w:cs="Times New Roman"/>
          <w:vanish/>
          <w:szCs w:val="24"/>
          <w:lang w:eastAsia="ru-RU"/>
        </w:rPr>
        <w:t>Валентность  — способность атома химического элемента образовывать химические связи.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В бромноватистой кислоте бром имеет валентность I (одна одинарная связь с гидроксильной группой), в бромиде кальция  — валентность I (одна одинарная связь с кальцием у каждого атома брома), в оксиде брома(V)  — валентность V (одна одинарная связь с мостиковым кислородом и две двойные связи с кислородами).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</w:t>
      </w:r>
      <w:r>
        <w:rPr>
          <w:rFonts w:eastAsia="Times New Roman" w:cs="Times New Roman"/>
          <w:vanish/>
          <w:szCs w:val="24"/>
          <w:lang w:eastAsia="ru-RU"/>
        </w:rPr>
        <w:t xml:space="preserve"> 114.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 114</w:t>
      </w:r>
    </w:p>
    <w:p w:rsidR="00741ECE" w:rsidRDefault="006A2254">
      <w:pPr>
        <w:spacing w:after="0" w:line="240" w:lineRule="auto"/>
        <w:jc w:val="right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10762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114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Раздел кодификатора ФИПИ: </w:t>
      </w:r>
      <w:hyperlink r:id="rId18" w:tgtFrame="_blank" w:history="1">
        <w:r>
          <w:rPr>
            <w:rFonts w:eastAsia="Times New Roman" w:cs="Times New Roman"/>
            <w:vanish/>
            <w:color w:val="0000FF"/>
            <w:szCs w:val="24"/>
            <w:u w:val="single"/>
            <w:lang w:eastAsia="ru-RU"/>
          </w:rPr>
          <w:t>1.4 Валентность химических элементов.</w:t>
        </w:r>
      </w:hyperlink>
    </w:p>
    <w:p w:rsidR="00741ECE" w:rsidRDefault="006A2254">
      <w:pPr>
        <w:spacing w:after="75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5.  Тип 5 № </w:t>
      </w:r>
      <w:hyperlink r:id="rId19" w:history="1">
        <w:r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>10808</w:t>
        </w:r>
      </w:hyperlink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5" name="Прямоугольник 115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alt="/img/briefcase--plus.pn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8yWdNIAAAADAQAADwAAAAAAAAABACAAAAAiAAAAZHJzL2Rvd25y&#10;ZXYueG1sUEsBAhQAFAAAAAgAh07iQCm4L1U9AgAASAQAAA4AAAAAAAAAAQAgAAAAIQEAAGRycy9l&#10;Mm9Eb2MueG1sUEsFBgAAAAAGAAYAWQEAANA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Из предложенного перечня выберите два вещества, для которых характерен тот же вид связи, что и в молекуле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71475" cy="161925"/>
            <wp:effectExtent l="0" t="0" r="9525" b="9525"/>
            <wp:docPr id="114" name="Рисунок 114" descr="НВr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Рисунок 114" descr="НВr: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04800" cy="171450"/>
            <wp:effectExtent l="0" t="0" r="0" b="0"/>
            <wp:docPr id="113" name="Рисунок 113" descr="КС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Рисунок 113" descr="КСl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42900" cy="171450"/>
            <wp:effectExtent l="0" t="0" r="0" b="0"/>
            <wp:docPr id="112" name="Рисунок 112" descr="РСl_3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Рисунок 112" descr="РСl_3$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28600" cy="171450"/>
            <wp:effectExtent l="0" t="0" r="0" b="0"/>
            <wp:docPr id="111" name="Рисунок 111" descr="Сl_2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Рисунок 111" descr="Сl_2$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42900" cy="171450"/>
            <wp:effectExtent l="0" t="0" r="0" b="0"/>
            <wp:docPr id="110" name="Рисунок 110" descr="SiO_2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Рисунок 110" descr="SiO_2$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47675" cy="171450"/>
            <wp:effectExtent l="0" t="0" r="9525" b="0"/>
            <wp:docPr id="109" name="Рисунок 109" descr="СаСl_2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Рисунок 109" descr="СаСl_2$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 xml:space="preserve">Решение. </w:t>
      </w:r>
      <w:r>
        <w:rPr>
          <w:rFonts w:eastAsia="Times New Roman" w:cs="Times New Roman"/>
          <w:vanish/>
          <w:szCs w:val="24"/>
          <w:lang w:eastAsia="ru-RU"/>
        </w:rPr>
        <w:t xml:space="preserve">Ковалентная неполярная связь образуется в молекулах между атомами одного элемента-неметалла. Металлическая связь присуща металлам. Ковалентная полярная связь присутствует в молекулах между атомами разных неметаллов. Ионная  — между атомами металлов и неметаллов. А водородная присутствует между молекулами соединений, содержащих атом водорода, связанный с атомом с высокой электроотрицательностью 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781050" cy="190500"/>
            <wp:effectExtent l="0" t="0" r="0" b="0"/>
            <wp:docPr id="108" name="Рисунок 108" descr=" левая круглая скобка F, O, N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Рисунок 108" descr=" левая круглая скобка F, O, N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Установим соответствие: 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В бромоводороде  — ковалентная полярная;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1.  ионная;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>2.</w:t>
      </w:r>
      <w:r>
        <w:rPr>
          <w:rFonts w:eastAsia="Times New Roman" w:cs="Times New Roman"/>
          <w:vanish/>
          <w:szCs w:val="24"/>
          <w:lang w:eastAsia="ru-RU"/>
        </w:rPr>
        <w:t xml:space="preserve"> ковалентная полярная;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3.  ковалентная неполярная;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>4.</w:t>
      </w:r>
      <w:r>
        <w:rPr>
          <w:rFonts w:eastAsia="Times New Roman" w:cs="Times New Roman"/>
          <w:vanish/>
          <w:szCs w:val="24"/>
          <w:lang w:eastAsia="ru-RU"/>
        </w:rPr>
        <w:t xml:space="preserve"> ковалентная полярная;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5.  ионная.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</w:t>
      </w:r>
      <w:r>
        <w:rPr>
          <w:rFonts w:eastAsia="Times New Roman" w:cs="Times New Roman"/>
          <w:vanish/>
          <w:szCs w:val="24"/>
          <w:lang w:eastAsia="ru-RU"/>
        </w:rPr>
        <w:t xml:space="preserve"> 24.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 24|42</w:t>
      </w:r>
    </w:p>
    <w:p w:rsidR="00741ECE" w:rsidRDefault="006A2254">
      <w:pPr>
        <w:spacing w:after="0" w:line="240" w:lineRule="auto"/>
        <w:jc w:val="right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10808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24|42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Раздел кодификатора ФИПИ: </w:t>
      </w:r>
      <w:hyperlink r:id="rId27" w:tgtFrame="_blank" w:history="1">
        <w:r>
          <w:rPr>
            <w:rFonts w:eastAsia="Times New Roman" w:cs="Times New Roman"/>
            <w:vanish/>
            <w:color w:val="0000FF"/>
            <w:szCs w:val="24"/>
            <w:u w:val="single"/>
            <w:lang w:eastAsia="ru-RU"/>
          </w:rPr>
          <w:t>1.3 Строение веществ. Химическая связь.</w:t>
        </w:r>
      </w:hyperlink>
    </w:p>
    <w:p w:rsidR="00741ECE" w:rsidRDefault="006A2254">
      <w:pPr>
        <w:spacing w:after="75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6.  Тип 6 № </w:t>
      </w:r>
      <w:hyperlink r:id="rId28" w:history="1">
        <w:r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>5851</w:t>
        </w:r>
      </w:hyperlink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7" name="Прямоугольник 107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alt="/img/briefcase--plus.pn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HzJZ00gAAAAMBAAAPAAAAAAAAAAEAIAAAACIAAABkcnMvZG93bnJl&#10;di54bWxQSwECFAAUAAAACACHTuJAZQEvIjwCAABIBAAADgAAAAAAAAABACAAAAAhAQAAZHJzL2Uy&#10;b0RvYy54bWxQSwUGAAAAAAYABgBZAQAAz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Какие два утверждения верны для характеристики как хлора, так и брома? 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1)  В ядре атома химического элемента содержится 17 протонов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2)  Электроны в атоме расположены на трех электронных слоях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3)  Химический элемент является неметаллом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4)  Соответствующее простое вещество существует в виде двухатомных молекул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5)  Соответствующее простое вещество при н. у. является жидкостью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Запишите в поле ответа номера выбранных утверждений.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 xml:space="preserve">Решение. </w:t>
      </w:r>
      <w:r>
        <w:rPr>
          <w:rFonts w:eastAsia="Times New Roman" w:cs="Times New Roman"/>
          <w:vanish/>
          <w:szCs w:val="24"/>
          <w:lang w:eastAsia="ru-RU"/>
        </w:rPr>
        <w:t>1.  Атом хлора содержит 17 протонов, а брома  — 35;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2.  Электроны в атоме хлора расположены на трех электронных слоях, а брома  — на четырех;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3.  Хлор и бром  — неметаллы;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4.  Простые вещества, образуемые хлором и бромом  — 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733425" cy="171450"/>
            <wp:effectExtent l="0" t="0" r="9525" b="0"/>
            <wp:docPr id="106" name="Рисунок 106" descr="Cl$_2$ и Br$_2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Рисунок 106" descr="Cl$_2$ и Br$_2$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>, соответственно;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5.  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228600" cy="171450"/>
            <wp:effectExtent l="0" t="0" r="0" b="0"/>
            <wp:docPr id="105" name="Рисунок 105" descr="Cl$_2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Рисунок 105" descr="Cl$_2$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 xml:space="preserve">  — при н. у. является газом, а 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257175" cy="161925"/>
            <wp:effectExtent l="0" t="0" r="9525" b="9525"/>
            <wp:docPr id="104" name="Рисунок 104" descr="Br$_2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Рисунок 104" descr="Br$_2$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>  — жидкостью.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</w:t>
      </w:r>
      <w:r>
        <w:rPr>
          <w:rFonts w:eastAsia="Times New Roman" w:cs="Times New Roman"/>
          <w:vanish/>
          <w:szCs w:val="24"/>
          <w:lang w:eastAsia="ru-RU"/>
        </w:rPr>
        <w:t xml:space="preserve"> 34.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 34|43</w:t>
      </w:r>
    </w:p>
    <w:p w:rsidR="00741ECE" w:rsidRDefault="006A2254">
      <w:pPr>
        <w:spacing w:after="0" w:line="240" w:lineRule="auto"/>
        <w:jc w:val="right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5851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34|43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Раздел кодификатора ФИПИ: </w:t>
      </w:r>
      <w:hyperlink r:id="rId31" w:tgtFrame="_blank" w:history="1">
        <w:r>
          <w:rPr>
            <w:rFonts w:eastAsia="Times New Roman" w:cs="Times New Roman"/>
            <w:vanish/>
            <w:color w:val="0000FF"/>
            <w:szCs w:val="24"/>
            <w:u w:val="single"/>
            <w:lang w:eastAsia="ru-RU"/>
          </w:rPr>
          <w:t>1.2 Периодический закон и Периодическая система химических элементов.</w:t>
        </w:r>
      </w:hyperlink>
    </w:p>
    <w:p w:rsidR="00741ECE" w:rsidRDefault="006A2254">
      <w:pPr>
        <w:spacing w:after="75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7.  Тип 7 № </w:t>
      </w:r>
      <w:hyperlink r:id="rId32" w:history="1">
        <w:r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>181</w:t>
        </w:r>
      </w:hyperlink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3" name="Прямоугольник 103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alt="/img/briefcase--plus.pn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HzJZ00gAAAAMBAAAPAAAAAAAAAAEAIAAAACIAAABkcnMvZG93bnJl&#10;di54bWxQSwECFAAUAAAACACHTuJAaQKAyDwCAABIBAAADgAAAAAAAAABACAAAAAhAQAAZHJzL2Uy&#10;b0RvYy54bWxQSwUGAAAAAAYABgBZAQAAz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Оксиду меди(I) и гидроксиду меди(I) соответствуют формулы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42900" cy="171450"/>
            <wp:effectExtent l="0" t="0" r="0" b="0"/>
            <wp:docPr id="102" name="Рисунок 102" descr="Сu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Рисунок 102" descr="СuО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Cs w:val="24"/>
          <w:lang w:eastAsia="ru-RU"/>
        </w:rPr>
        <w:t xml:space="preserve"> и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95300" cy="171450"/>
            <wp:effectExtent l="0" t="0" r="0" b="0"/>
            <wp:docPr id="101" name="Рисунок 101" descr="Сu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Рисунок 101" descr="СuОН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19100" cy="171450"/>
            <wp:effectExtent l="0" t="0" r="0" b="0"/>
            <wp:docPr id="100" name="Рисунок 100" descr="Сu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Рисунок 100" descr="Сu_2$O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Cs w:val="24"/>
          <w:lang w:eastAsia="ru-RU"/>
        </w:rPr>
        <w:t xml:space="preserve"> и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95300" cy="171450"/>
            <wp:effectExtent l="0" t="0" r="0" b="0"/>
            <wp:docPr id="99" name="Рисунок 99" descr="Сu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Рисунок 99" descr="СuОН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19100" cy="171450"/>
            <wp:effectExtent l="0" t="0" r="0" b="0"/>
            <wp:docPr id="98" name="Рисунок 98" descr="Сu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Рисунок 98" descr="Сu_2$O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Cs w:val="24"/>
          <w:lang w:eastAsia="ru-RU"/>
        </w:rPr>
        <w:t xml:space="preserve"> и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704850" cy="180975"/>
            <wp:effectExtent l="0" t="0" r="0" b="9525"/>
            <wp:docPr id="97" name="Рисунок 97" descr="Сu левая круглая скобка ОН правая круглая скобка 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Рисунок 97" descr="Сu левая круглая скобка ОН правая круглая скобка _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42900" cy="171450"/>
            <wp:effectExtent l="0" t="0" r="0" b="0"/>
            <wp:docPr id="96" name="Рисунок 96" descr="Сu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Рисунок 96" descr="СuО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Cs w:val="24"/>
          <w:lang w:eastAsia="ru-RU"/>
        </w:rPr>
        <w:t xml:space="preserve"> и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704850" cy="180975"/>
            <wp:effectExtent l="0" t="0" r="0" b="9525"/>
            <wp:docPr id="95" name="Рисунок 95" descr="Сu левая круглая скобка ОН правая круглая скобка 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Рисунок 95" descr="Сu левая круглая скобка ОН правая круглая скобка _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 xml:space="preserve">Решение. </w:t>
      </w:r>
      <w:r>
        <w:rPr>
          <w:rFonts w:eastAsia="Times New Roman" w:cs="Times New Roman"/>
          <w:vanish/>
          <w:szCs w:val="24"/>
          <w:lang w:eastAsia="ru-RU"/>
        </w:rPr>
        <w:t xml:space="preserve">Оксиду меди (I) и гидроксиду меди (I) соответствуют формулы 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419100" cy="171450"/>
            <wp:effectExtent l="0" t="0" r="0" b="0"/>
            <wp:docPr id="94" name="Рисунок 94" descr="Сu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Рисунок 94" descr="Сu_2$O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 xml:space="preserve">и 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495300" cy="171450"/>
            <wp:effectExtent l="0" t="0" r="0" b="0"/>
            <wp:docPr id="93" name="Рисунок 93" descr="Сu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Рисунок 93" descr="СuОН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>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Правильный ответ указан под номером 2.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 2</w:t>
      </w:r>
    </w:p>
    <w:p w:rsidR="00741ECE" w:rsidRDefault="006A2254">
      <w:pPr>
        <w:spacing w:after="0" w:line="240" w:lineRule="auto"/>
        <w:jc w:val="right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181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2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Источник: </w:t>
      </w:r>
      <w:hyperlink r:id="rId37" w:tgtFrame="_blank" w:history="1">
        <w:r>
          <w:rPr>
            <w:rFonts w:eastAsia="Times New Roman" w:cs="Times New Roman"/>
            <w:vanish/>
            <w:color w:val="0000FF"/>
            <w:szCs w:val="24"/>
            <w:u w:val="single"/>
            <w:lang w:eastAsia="ru-RU"/>
          </w:rPr>
          <w:t>ГИА по химии. Основная волна. Центр. Вариант 1320</w:t>
        </w:r>
      </w:hyperlink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Раздел кодификатора ФИПИ: </w:t>
      </w:r>
      <w:hyperlink r:id="rId38" w:tgtFrame="_blank" w:history="1">
        <w:r>
          <w:rPr>
            <w:rFonts w:eastAsia="Times New Roman" w:cs="Times New Roman"/>
            <w:vanish/>
            <w:color w:val="0000FF"/>
            <w:szCs w:val="24"/>
            <w:u w:val="single"/>
            <w:lang w:eastAsia="ru-RU"/>
          </w:rPr>
          <w:t>1.6 Атомы, молекулы, вещества. Неорганические соединения.</w:t>
        </w:r>
      </w:hyperlink>
    </w:p>
    <w:p w:rsidR="00741ECE" w:rsidRDefault="006A2254">
      <w:pPr>
        <w:spacing w:after="75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8.  Тип 8 № </w:t>
      </w:r>
      <w:hyperlink r:id="rId39" w:history="1">
        <w:r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>10844</w:t>
        </w:r>
      </w:hyperlink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2" name="Прямоугольник 92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alt="/img/briefcase--plus.pn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fMlnTSAAAAAwEAAA8AAAAAAAAAAQAgAAAAIgAAAGRycy9kb3ducmV2&#10;LnhtbFBLAQIUABQAAAAIAIdO4kBW4JMZOwIAAEYEAAAOAAAAAAAAAAEAIAAAACEBAABkcnMvZTJv&#10;RG9jLnhtbFBLBQYAAAAABgAGAFkBAADO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Какие два из перечисленных веществ вступают в реакцию с оксидом меди(II)?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04800" cy="171450"/>
            <wp:effectExtent l="0" t="0" r="0" b="0"/>
            <wp:docPr id="91" name="Рисунок 91" descr="H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Рисунок 91" descr="HCl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33375" cy="171450"/>
            <wp:effectExtent l="0" t="0" r="9525" b="0"/>
            <wp:docPr id="90" name="Рисунок 90" descr="H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Рисунок 90" descr="H_2$O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66725" cy="171450"/>
            <wp:effectExtent l="0" t="0" r="9525" b="0"/>
            <wp:docPr id="89" name="Рисунок 89" descr="HNO_3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Рисунок 89" descr="HNO_3$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95300" cy="171450"/>
            <wp:effectExtent l="0" t="0" r="0" b="0"/>
            <wp:docPr id="88" name="Рисунок 88" descr="Na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Рисунок 88" descr="NaOH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04800" cy="171450"/>
            <wp:effectExtent l="0" t="0" r="0" b="0"/>
            <wp:docPr id="87" name="Рисунок 87" descr="F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Рисунок 87" descr="FeO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 xml:space="preserve">Решение. </w:t>
      </w:r>
      <w:r>
        <w:rPr>
          <w:rFonts w:eastAsia="Times New Roman" w:cs="Times New Roman"/>
          <w:vanish/>
          <w:szCs w:val="24"/>
          <w:lang w:eastAsia="ru-RU"/>
        </w:rPr>
        <w:t>Основный оксид меди реагирует с кислотами, например, с азотной и соляной.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</w:t>
      </w:r>
      <w:r>
        <w:rPr>
          <w:rFonts w:eastAsia="Times New Roman" w:cs="Times New Roman"/>
          <w:vanish/>
          <w:szCs w:val="24"/>
          <w:lang w:eastAsia="ru-RU"/>
        </w:rPr>
        <w:t xml:space="preserve"> 13.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 13|31</w:t>
      </w:r>
    </w:p>
    <w:p w:rsidR="00741ECE" w:rsidRDefault="006A2254">
      <w:pPr>
        <w:spacing w:after="0" w:line="240" w:lineRule="auto"/>
        <w:jc w:val="right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10844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13|31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Раздел кодификатора ФИПИ: </w:t>
      </w:r>
      <w:hyperlink r:id="rId45" w:tgtFrame="_blank" w:history="1">
        <w:r>
          <w:rPr>
            <w:rFonts w:eastAsia="Times New Roman" w:cs="Times New Roman"/>
            <w:vanish/>
            <w:color w:val="0000FF"/>
            <w:szCs w:val="24"/>
            <w:u w:val="single"/>
            <w:lang w:eastAsia="ru-RU"/>
          </w:rPr>
          <w:t>3.2.1 Химические свойства оксидов.</w:t>
        </w:r>
      </w:hyperlink>
    </w:p>
    <w:p w:rsidR="00741ECE" w:rsidRDefault="006A2254">
      <w:pPr>
        <w:spacing w:after="75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9.  Тип 9 № </w:t>
      </w:r>
      <w:hyperlink r:id="rId46" w:history="1">
        <w:r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>878</w:t>
        </w:r>
      </w:hyperlink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6" name="Прямоугольник 86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alt="/img/briefcase--plus.pn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fMlnTSAAAAAwEAAA8AAAAAAAAAAQAgAAAAIgAAAGRycy9kb3ducmV2&#10;LnhtbFBLAQIUABQAAAAIAIdO4kCtgLu7OwIAAEYEAAAOAAAAAAAAAAEAIAAAACEBAABkcnMvZTJv&#10;RG9jLnhtbFBLBQYAAAAABgAGAFkBAADO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Установите соответствие между реагирующими веществами и продуктами(-ом) их взаимодействия: к каждой позиции, обозначенной буквой, подберите соответствующую позицию, обозначенную цифрой. </w:t>
      </w:r>
    </w:p>
    <w:p w:rsidR="00741ECE" w:rsidRDefault="006A225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РЕАГИРУЮЩИЕ ВЕЩЕСТВА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А)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562100" cy="190500"/>
            <wp:effectExtent l="0" t="0" r="0" b="0"/>
            <wp:docPr id="85" name="Рисунок 85" descr="NO$_2$ плюс Ba левая круглая скобка OH правая круглая скобка $_2$ \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Рисунок 85" descr="NO$_2$ плюс Ba левая круглая скобка OH правая круглая скобка $_2$ \to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962150" cy="190500"/>
            <wp:effectExtent l="0" t="0" r="0" b="0"/>
            <wp:docPr id="84" name="Рисунок 84" descr="HNO$_3$ левая круглая скобка разб. правая круглая скобка плюс BaO \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Рисунок 84" descr="HNO$_3$ левая круглая скобка разб. правая круглая скобка плюс BaO \to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343150" cy="190500"/>
            <wp:effectExtent l="0" t="0" r="0" b="0"/>
            <wp:docPr id="83" name="Рисунок 83" descr="HNO$_3$ левая круглая скобка очень разб. правая круглая скобка плюс Ba \t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Рисунок 83" descr="HNO$_3$ левая круглая скобка очень разб. правая круглая скобка плюс Ba \to 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ПРОДУКТЫ ВЗАИМОДЕЙСТВИЯ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247775" cy="180975"/>
            <wp:effectExtent l="0" t="0" r="9525" b="9525"/>
            <wp:docPr id="82" name="Рисунок 82" descr="Ba левая круглая скобка NO$_3$ правая круглая скобка $_2$ плюс H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Рисунок 82" descr="Ba левая круглая скобка NO$_3$ правая круглая скобка $_2$ плюс H_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390650" cy="190500"/>
            <wp:effectExtent l="0" t="0" r="0" b="0"/>
            <wp:docPr id="81" name="Рисунок 81" descr="Ba левая круглая скобка NO$_3$ правая круглая скобка $_2$ плюс H$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Рисунок 81" descr="Ba левая круглая скобка NO$_3$ правая круглая скобка $_2$ плюс H$_2$O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438400" cy="180975"/>
            <wp:effectExtent l="0" t="0" r="0" b="9525"/>
            <wp:docPr id="80" name="Рисунок 80" descr="Ba левая круглая скобка NO$_3$ правая круглая скобка $_2$ плюс Ba левая круглая скобка NO$_2$ правая круглая скобка $_2$ плюс H$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Рисунок 80" descr="Ba левая круглая скобка NO$_3$ правая круглая скобка $_2$ плюс Ba левая круглая скобка NO$_2$ правая круглая скобка $_2$ плюс H$_2$O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352675" cy="180975"/>
            <wp:effectExtent l="0" t="0" r="9525" b="9525"/>
            <wp:docPr id="79" name="Рисунок 79" descr="Ba левая круглая скобка NO$_3$ правая круглая скобка $_2$ плюс NH$_4$NO$_3$ плюс H$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Рисунок 79" descr="Ba левая круглая скобка NO$_3$ правая круглая скобка $_2$ плюс NH$_4$NO$_3$ плюс H$_2$O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24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20"/>
      </w:tblGrid>
      <w:tr w:rsidR="00741ECE">
        <w:trPr>
          <w:tblCellSpacing w:w="15" w:type="dxa"/>
        </w:trPr>
        <w:tc>
          <w:tcPr>
            <w:tcW w:w="675" w:type="dxa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</w:t>
            </w:r>
          </w:p>
        </w:tc>
      </w:tr>
      <w:tr w:rsidR="00741ECE">
        <w:trPr>
          <w:trHeight w:val="210"/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 </w:t>
            </w:r>
          </w:p>
        </w:tc>
      </w:tr>
    </w:tbl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 xml:space="preserve">Решение. </w:t>
      </w:r>
      <w:r>
        <w:rPr>
          <w:rFonts w:eastAsia="Times New Roman" w:cs="Times New Roman"/>
          <w:vanish/>
          <w:szCs w:val="24"/>
          <w:lang w:eastAsia="ru-RU"/>
        </w:rPr>
        <w:t>А.  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4076700" cy="180975"/>
            <wp:effectExtent l="0" t="0" r="0" b="9525"/>
            <wp:docPr id="78" name="Рисунок 78" descr="NO$_2$ плюс Ba левая круглая скобка OH правая круглая скобка $_2$ \to $Ba левая круглая скобка NO$_3$ правая круглая скобка $_2$ плюс Ba левая круглая скобка NO$_2$ правая круглая скобка $_2$ плюс H$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Рисунок 78" descr="NO$_2$ плюс Ba левая круглая скобка OH правая круглая скобка $_2$ \to $Ba левая круглая скобка NO$_3$ правая круглая скобка $_2$ плюс Ba левая круглая скобка NO$_2$ правая круглая скобка $_2$ плюс H$_2$O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>;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Б.  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2809875" cy="180975"/>
            <wp:effectExtent l="0" t="0" r="9525" b="9525"/>
            <wp:docPr id="77" name="Рисунок 77" descr="HNO$_3$ плюс BaO \to $Ba левая круглая скобка NO$_3$ правая круглая скобка $_2$ плюс H$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Рисунок 77" descr="HNO$_3$ плюс BaO \to $Ba левая круглая скобка NO$_3$ правая круглая скобка $_2$ плюс H$_2$O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>;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В.  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3629025" cy="180975"/>
            <wp:effectExtent l="0" t="0" r="9525" b="9525"/>
            <wp:docPr id="76" name="Рисунок 76" descr="HNO$_3$ плюс Ba \to $Ba левая круглая скобка NO$_3$ правая круглая скобка $_2$ плюс NH$_4$NO$_3$ плюс H$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Рисунок 76" descr="HNO$_3$ плюс Ba \to $Ba левая круглая скобка NO$_3$ правая круглая скобка $_2$ плюс NH$_4$NO$_3$ плюс H$_2$O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>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</w:t>
      </w:r>
      <w:r>
        <w:rPr>
          <w:rFonts w:eastAsia="Times New Roman" w:cs="Times New Roman"/>
          <w:vanish/>
          <w:szCs w:val="24"/>
          <w:lang w:eastAsia="ru-RU"/>
        </w:rPr>
        <w:t xml:space="preserve"> 324.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>Примечание.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noProof/>
          <w:vanish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5" name="Прямоугольник 75" descr="/get_file?id=12435&amp;png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alt="/get_file?id=12435&amp;png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HzJZ00gAAAAMBAAAPAAAAAAAAAAEAIAAAACIAAABkcnMv&#10;ZG93bnJldi54bWxQSwECFAAUAAAACACHTuJAiaDWZkICAABKBAAADgAAAAAAAAABACAAAAAhAQAA&#10;ZHJzL2Uyb0RvYy54bWxQSwUGAAAAAAYABgBZAQAA1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 324</w:t>
      </w:r>
    </w:p>
    <w:p w:rsidR="00741ECE" w:rsidRDefault="006A2254">
      <w:pPr>
        <w:spacing w:after="0" w:line="240" w:lineRule="auto"/>
        <w:jc w:val="right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878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324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Раздел кодификатора ФИПИ: </w:t>
      </w:r>
      <w:hyperlink r:id="rId57" w:tgtFrame="_blank" w:history="1">
        <w:r>
          <w:rPr>
            <w:rFonts w:eastAsia="Times New Roman" w:cs="Times New Roman"/>
            <w:vanish/>
            <w:color w:val="0000FF"/>
            <w:szCs w:val="24"/>
            <w:u w:val="single"/>
            <w:lang w:eastAsia="ru-RU"/>
          </w:rPr>
          <w:t>3.2 Химические свойства сложных веществ.</w:t>
        </w:r>
      </w:hyperlink>
    </w:p>
    <w:p w:rsidR="00741ECE" w:rsidRDefault="006A2254">
      <w:pPr>
        <w:spacing w:after="75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10.  Тип 10 № </w:t>
      </w:r>
      <w:hyperlink r:id="rId58" w:history="1">
        <w:r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>349</w:t>
        </w:r>
      </w:hyperlink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4" name="Прямоугольник 74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alt="/img/briefcase--plus.pn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fMlnTSAAAAAwEAAA8AAAAAAAAAAQAgAAAAIgAAAGRycy9kb3ducmV2&#10;LnhtbFBLAQIUABQAAAAIAIdO4kBecA6DOwIAAEYEAAAOAAAAAAAAAAEAIAAAACEBAABkcnMvZTJv&#10;RG9jLnhtbFBLBQYAAAAABgAGAFkBAADO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Установите соответствие между названием вещества и реагентами, с которыми это вещество может взаимодействовать.</w:t>
      </w:r>
    </w:p>
    <w:p w:rsidR="00741ECE" w:rsidRDefault="006A225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НАЗВАНИЕ ВЕЩЕСТВА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A)  серная кислота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  оксид бериллия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B)   бромид меди(II)</w:t>
      </w:r>
    </w:p>
    <w:p w:rsidR="00741ECE" w:rsidRDefault="006A225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РЕАГЕНТЫ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781050" cy="171450"/>
            <wp:effectExtent l="0" t="0" r="0" b="0"/>
            <wp:docPr id="73" name="Рисунок 73" descr="HCl, S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Рисунок 73" descr="HCl, SO_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2)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552575" cy="228600"/>
            <wp:effectExtent l="0" t="0" r="9525" b="0"/>
            <wp:docPr id="72" name="Рисунок 72" descr="NH_3 левая круглая скобка p минус p правая круглая скобка $, Fe левая круглая скобка OH правая круглая скобка 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Рисунок 72" descr="NH_3 левая круглая скобка p минус p правая круглая скобка $, Fe левая круглая скобка OH правая круглая скобка _2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400175" cy="228600"/>
            <wp:effectExtent l="0" t="0" r="9525" b="0"/>
            <wp:docPr id="71" name="Рисунок 71" descr="NaOH_ левая круглая скобка p минус p правая круглая скобка $, Si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Рисунок 71" descr="NaOH_ левая круглая скобка p минус p правая круглая скобка $, SiO_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4)  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838325" cy="228600"/>
            <wp:effectExtent l="0" t="0" r="9525" b="0"/>
            <wp:docPr id="70" name="Рисунок 70" descr="Ca левая круглая скобка OH правая круглая скобка _2 левая круглая скобка p минус p правая круглая скобка $, Cl_2 левая круглая скобка p минус p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Рисунок 70" descr="Ca левая круглая скобка OH правая круглая скобка _2 левая круглая скобка p минус p правая круглая скобка $, Cl_2 левая круглая скобка p минус p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 xml:space="preserve">Решение. </w:t>
      </w:r>
      <w:r>
        <w:rPr>
          <w:rFonts w:eastAsia="Times New Roman" w:cs="Times New Roman"/>
          <w:vanish/>
          <w:szCs w:val="24"/>
          <w:lang w:eastAsia="ru-RU"/>
        </w:rPr>
        <w:t>Серная кислота не будет реагировать с хлороводородом, диоксидом кремния, хлором. Правильный вариант ответа №2.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Оксид бериллия не будет реагировать с аммиаком, диоксидом кремния, хлором. Правильный вариант ответа №1.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Бромид меди не будет реагировать с хлороводородом, триоксидом серы, гидроксидом железа(II), диоксидом кремния. Правильный вариант ответа №4.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 214</w:t>
      </w:r>
    </w:p>
    <w:p w:rsidR="00741ECE" w:rsidRDefault="006A2254">
      <w:pPr>
        <w:spacing w:after="0" w:line="240" w:lineRule="auto"/>
        <w:jc w:val="right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349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214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Раздел кодификатора ФИПИ: </w:t>
      </w:r>
      <w:hyperlink r:id="rId63" w:tgtFrame="_blank" w:history="1">
        <w:r>
          <w:rPr>
            <w:rFonts w:eastAsia="Times New Roman" w:cs="Times New Roman"/>
            <w:vanish/>
            <w:color w:val="0000FF"/>
            <w:szCs w:val="24"/>
            <w:u w:val="single"/>
            <w:lang w:eastAsia="ru-RU"/>
          </w:rPr>
          <w:t>3.2 Химические свойства сложных веществ.</w:t>
        </w:r>
      </w:hyperlink>
    </w:p>
    <w:p w:rsidR="00741ECE" w:rsidRDefault="006A2254">
      <w:pPr>
        <w:spacing w:after="75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11.  Тип 11 № </w:t>
      </w:r>
      <w:hyperlink r:id="rId64" w:history="1">
        <w:r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>492</w:t>
        </w:r>
      </w:hyperlink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9" name="Прямоугольник 69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alt="/img/briefcase--plus.pn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fMlnTSAAAAAwEAAA8AAAAAAAAAAQAgAAAAIgAAAGRycy9kb3ducmV2&#10;LnhtbFBLAQIUABQAAAAIAIdO4kCB9CB0OwIAAEYEAAAOAAAAAAAAAAEAIAAAACEBAABkcnMvZTJv&#10;RG9jLnhtbFBLBQYAAAAABgAGAFkBAADO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 химическим явлениям не относится процесс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1)  возгонки иода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2)  горения спирта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3)  брожения глюкозы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4)  горения ацетилена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 xml:space="preserve">Решение. </w:t>
      </w:r>
      <w:r>
        <w:rPr>
          <w:rFonts w:eastAsia="Times New Roman" w:cs="Times New Roman"/>
          <w:vanish/>
          <w:szCs w:val="24"/>
          <w:lang w:eastAsia="ru-RU"/>
        </w:rPr>
        <w:t>Возгонка иода  — это переход вещества из твердого состояния в газообразное, он не является химической реакцией.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Правильный ответ указан под номером 1.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 1</w:t>
      </w:r>
    </w:p>
    <w:p w:rsidR="00741ECE" w:rsidRDefault="006A2254">
      <w:pPr>
        <w:spacing w:after="0" w:line="240" w:lineRule="auto"/>
        <w:jc w:val="right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492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1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Раздел кодификатора ФИПИ: </w:t>
      </w:r>
      <w:hyperlink r:id="rId65" w:tgtFrame="_blank" w:history="1">
        <w:r>
          <w:rPr>
            <w:rFonts w:eastAsia="Times New Roman" w:cs="Times New Roman"/>
            <w:vanish/>
            <w:color w:val="0000FF"/>
            <w:szCs w:val="24"/>
            <w:u w:val="single"/>
            <w:lang w:eastAsia="ru-RU"/>
          </w:rPr>
          <w:t>2.1 Химические реакции и уравнения.</w:t>
        </w:r>
      </w:hyperlink>
    </w:p>
    <w:p w:rsidR="00741ECE" w:rsidRDefault="006A2254">
      <w:pPr>
        <w:spacing w:after="75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12.  Тип 12 № </w:t>
      </w:r>
      <w:hyperlink r:id="rId66" w:history="1">
        <w:r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>5897</w:t>
        </w:r>
      </w:hyperlink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8" name="Прямоугольник 68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alt="/img/briefcase--plus.pn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fMlnTSAAAAAwEAAA8AAAAAAAAAAQAgAAAAIgAAAGRycy9kb3ducmV2&#10;LnhtbFBLAQIUABQAAAAIAIdO4kCzhNv1OwIAAEYEAAAOAAAAAAAAAAEAIAAAACEBAABkcnMvZTJv&#10;RG9jLnhtbFBLBQYAAAAABgAGAFkBAADO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Установите соответствие между реагирующими веществами и признаком протекающей между ними реакции: к каждой позиции, обозначенной буквой, подберите соответствующую позицию, обозначенную цифрой.</w:t>
      </w:r>
    </w:p>
    <w:p w:rsidR="00741ECE" w:rsidRDefault="006A225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РЕАГИРУЮЩИЕ ВЕЩЕСТВА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200150" cy="171450"/>
            <wp:effectExtent l="0" t="0" r="0" b="0"/>
            <wp:docPr id="67" name="Рисунок 67" descr="MgSO$_4$ и K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Рисунок 67" descr="MgSO$_4$ и KOH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066800" cy="180975"/>
            <wp:effectExtent l="0" t="0" r="0" b="9525"/>
            <wp:docPr id="66" name="Рисунок 66" descr="K и HCl левая круглая скобка р минус р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Рисунок 66" descr="K и HCl левая круглая скобка р минус р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323975" cy="180975"/>
            <wp:effectExtent l="0" t="0" r="9525" b="9525"/>
            <wp:docPr id="65" name="Рисунок 65" descr="Zn левая круглая скобка OH правая круглая скобка $_2$ и K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Рисунок 65" descr="Zn левая круглая скобка OH правая круглая скобка $_2$ и KOH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ПРИЗНАК РЕАКЦИИ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1)  растворение осадка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2)  выпадение белого осадка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3)  выделение бесцветного газа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4)  нет видимых признаков реакции</w:t>
      </w:r>
    </w:p>
    <w:p w:rsidR="00741ECE" w:rsidRDefault="006A2254">
      <w:pPr>
        <w:spacing w:before="100" w:beforeAutospacing="1" w:after="24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20"/>
      </w:tblGrid>
      <w:tr w:rsidR="00741ECE">
        <w:trPr>
          <w:tblCellSpacing w:w="15" w:type="dxa"/>
        </w:trPr>
        <w:tc>
          <w:tcPr>
            <w:tcW w:w="675" w:type="dxa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</w:t>
            </w:r>
          </w:p>
        </w:tc>
      </w:tr>
      <w:tr w:rsidR="00741ECE">
        <w:trPr>
          <w:trHeight w:val="210"/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 </w:t>
            </w:r>
          </w:p>
        </w:tc>
      </w:tr>
    </w:tbl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 xml:space="preserve">Решение. </w:t>
      </w:r>
      <w:r>
        <w:rPr>
          <w:rFonts w:eastAsia="Times New Roman" w:cs="Times New Roman"/>
          <w:vanish/>
          <w:szCs w:val="24"/>
          <w:lang w:eastAsia="ru-RU"/>
        </w:rPr>
        <w:t>А.  В результате обменной реакции образуется белый осадок гидроксида магния;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Б.  В результате действия разбавленного раствора соляной кислоты на металлический калий происходит выделение водорода  — бесцветного газа;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В.  Амфотерный гидроксид цинка, нерастворимый в воде, растворяется в щелочи с образованием растворимого комплексного соединения.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</w:t>
      </w:r>
      <w:r>
        <w:rPr>
          <w:rFonts w:eastAsia="Times New Roman" w:cs="Times New Roman"/>
          <w:vanish/>
          <w:szCs w:val="24"/>
          <w:lang w:eastAsia="ru-RU"/>
        </w:rPr>
        <w:t xml:space="preserve"> 231.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 231</w:t>
      </w:r>
    </w:p>
    <w:p w:rsidR="00741ECE" w:rsidRDefault="006A2254">
      <w:pPr>
        <w:spacing w:after="0" w:line="240" w:lineRule="auto"/>
        <w:jc w:val="right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5897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231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Раздел кодификатора ФИПИ: </w:t>
      </w:r>
      <w:hyperlink r:id="rId70" w:tgtFrame="_blank" w:history="1">
        <w:r>
          <w:rPr>
            <w:rFonts w:eastAsia="Times New Roman" w:cs="Times New Roman"/>
            <w:vanish/>
            <w:color w:val="0000FF"/>
            <w:szCs w:val="24"/>
            <w:u w:val="single"/>
            <w:lang w:eastAsia="ru-RU"/>
          </w:rPr>
          <w:t>2.5 Реакции ионного обмена и условия их осуществления.</w:t>
        </w:r>
      </w:hyperlink>
    </w:p>
    <w:p w:rsidR="00741ECE" w:rsidRDefault="006A2254">
      <w:pPr>
        <w:spacing w:after="75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13.  Тип 13 № </w:t>
      </w:r>
      <w:hyperlink r:id="rId71" w:history="1">
        <w:r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>6540</w:t>
        </w:r>
      </w:hyperlink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4" name="Прямоугольник 64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alt="/img/briefcase--plus.pn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fMlnTSAAAAAwEAAA8AAAAAAAAAAQAgAAAAIgAAAGRycy9kb3ducmV2&#10;LnhtbFBLAQIUABQAAAAIAIdO4kCu2lhLOwIAAEYEAAAOAAAAAAAAAAEAIAAAACEBAABkcnMvZTJv&#10;RG9jLnhtbFBLBQYAAAAABgAGAFkBAADO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Выберите два вещества, при диссоциации которых в водных растворах образуется большее число отрицательных ионов, чем положительных.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1)  сульфата алюминия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2)  фосфата калия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3)  нитрата железа(III)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4)  сульфата аммония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5)  азотной кислоты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 xml:space="preserve">Решение. </w:t>
      </w:r>
      <w:r>
        <w:rPr>
          <w:rFonts w:eastAsia="Times New Roman" w:cs="Times New Roman"/>
          <w:vanish/>
          <w:szCs w:val="24"/>
          <w:lang w:eastAsia="ru-RU"/>
        </w:rPr>
        <w:t xml:space="preserve">В молекуле сульфата алюминия на три аниона приходится два катиона, а в молекуле нитрата железа(III) на три аниона приходится один катион. 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</w:t>
      </w:r>
      <w:r>
        <w:rPr>
          <w:rFonts w:eastAsia="Times New Roman" w:cs="Times New Roman"/>
          <w:vanish/>
          <w:szCs w:val="24"/>
          <w:lang w:eastAsia="ru-RU"/>
        </w:rPr>
        <w:t xml:space="preserve"> 13.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 13|31</w:t>
      </w:r>
    </w:p>
    <w:p w:rsidR="00741ECE" w:rsidRDefault="006A2254">
      <w:pPr>
        <w:spacing w:after="0" w:line="240" w:lineRule="auto"/>
        <w:jc w:val="right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6540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13|31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Раздел кодификатора ФИПИ: </w:t>
      </w:r>
      <w:hyperlink r:id="rId72" w:tgtFrame="_blank" w:history="1">
        <w:r>
          <w:rPr>
            <w:rFonts w:eastAsia="Times New Roman" w:cs="Times New Roman"/>
            <w:vanish/>
            <w:color w:val="0000FF"/>
            <w:szCs w:val="24"/>
            <w:u w:val="single"/>
            <w:lang w:eastAsia="ru-RU"/>
          </w:rPr>
          <w:t>2.4 Катионы и анионы. Электролитическая диссоциация.</w:t>
        </w:r>
      </w:hyperlink>
    </w:p>
    <w:p w:rsidR="00741ECE" w:rsidRDefault="006A2254">
      <w:pPr>
        <w:spacing w:after="75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14.  Тип 14 № </w:t>
      </w:r>
      <w:hyperlink r:id="rId73" w:history="1">
        <w:r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>6797</w:t>
        </w:r>
      </w:hyperlink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3" name="Прямоугольник 63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alt="/img/briefcase--plus.pn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fMlnTSAAAAAwEAAA8AAAAAAAAAAQAgAAAAIgAAAGRycy9kb3ducmV2&#10;LnhtbFBLAQIUABQAAAAIAIdO4kCyhlp4OwIAAEYEAAAOAAAAAAAAAAEAIAAAACEBAABkcnMvZTJv&#10;RG9jLnhtbFBLBQYAAAAABgAGAFkBAADO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Выберите два ряда ионов, способных находиться в водном растворе одновременно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924050" cy="247650"/>
            <wp:effectExtent l="0" t="0" r="0" b="0"/>
            <wp:docPr id="62" name="Рисунок 62" descr="NH$_4 в степени п люс $,Cu$ в степени левая круглая скобка 2 плюс правая круглая скобка $,SO$_4 в степени левая круглая скобка 2 минус правая круглая скобка $,OH$ в степени м инус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Рисунок 62" descr="NH$_4 в степени п люс $,Cu$ в степени левая круглая скобка 2 плюс правая круглая скобка $,SO$_4 в степени левая круглая скобка 2 минус правая круглая скобка $,OH$ в степени м инус $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2)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771650" cy="228600"/>
            <wp:effectExtent l="0" t="0" r="0" b="0"/>
            <wp:docPr id="61" name="Рисунок 61" descr="Ca$ в степени левая круглая скобка 2 плюс правая круглая скобка $,Al$ в степени левая круглая скобка 3 плюс правая круглая скобка $,Br$ в степени левая круглая скобка минус правая круглая скобка $,NO$_3 в степени м инус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Рисунок 61" descr="Ca$ в степени левая круглая скобка 2 плюс правая круглая скобка $,Al$ в степени левая круглая скобка 3 плюс правая круглая скобка $,Br$ в степени левая круглая скобка минус правая круглая скобка $,NO$_3 в степени м инус $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857375" cy="247650"/>
            <wp:effectExtent l="0" t="0" r="9525" b="0"/>
            <wp:docPr id="60" name="Рисунок 60" descr="Na$ в степени п люс $,Fe$ в степени левая круглая скобка 3 плюс правая круглая скобка $,CO$_3 в степени левая круглая скобка 2 минус правая круглая скобка $,OH$ в степени м инус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Рисунок 60" descr="Na$ в степени п люс $,Fe$ в степени левая круглая скобка 3 плюс правая круглая скобка $,CO$_3 в степени левая круглая скобка 2 минус правая круглая скобка $,OH$ в степени м инус $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638300" cy="247650"/>
            <wp:effectExtent l="0" t="0" r="0" b="0"/>
            <wp:docPr id="59" name="Рисунок 59" descr="Ba$ в степени левая круглая скобка 2 плюс правая круглая скобка $,Li$ в степени левая круглая скобка плюс правая круглая скобка $,SO$_4 в степени левая круглая скобка 2 минус правая круглая скобка $,F$ в степени м инус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59" descr="Ba$ в степени левая круглая скобка 2 плюс правая круглая скобка $,Li$ в степени левая круглая скобка плюс правая круглая скобка $,SO$_4 в степени левая круглая скобка 2 минус правая круглая скобка $,F$ в степени м инус $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724025" cy="228600"/>
            <wp:effectExtent l="0" t="0" r="9525" b="0"/>
            <wp:docPr id="58" name="Рисунок 58" descr="Na$ в степени п люс $, Li$ в степени п люс $, Cl$ в степени м инус $, SO$_4$$ в степени левая круглая скобка 2 минус правая круглая скобка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8" descr="Na$ в степени п люс $, Li$ в степени п люс $, Cl$ в степени м инус $, SO$_4$$ в степени левая круглая скобка 2 минус правая круглая скобка $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6)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866900" cy="228600"/>
            <wp:effectExtent l="0" t="0" r="0" b="0"/>
            <wp:docPr id="57" name="Рисунок 57" descr="Li$ в степени п люс $, NH$_4$$ в степени п люс $, Cl$ в степени м инус $, PO$_4$$ в степени левая круглая скобка 3 минус правая круглая скобка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57" descr="Li$ в степени п люс $, NH$_4$$ в степени п люс $, Cl$ в степени м инус $, PO$_4$$ в степени левая круглая скобка 3 минус правая круглая скобка $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 xml:space="preserve">Решение. </w:t>
      </w:r>
      <w:r>
        <w:rPr>
          <w:rFonts w:eastAsia="Times New Roman" w:cs="Times New Roman"/>
          <w:vanish/>
          <w:szCs w:val="24"/>
          <w:lang w:eastAsia="ru-RU"/>
        </w:rPr>
        <w:t>1.  Катион аммония будет реагировать с гидроксид-анионами.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3.  Катион железа(III) будет реагировать с гидроксид- или карбонат-анионами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4.  Катион бария будет реагировать с сульфат-анионом.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6.  Катион лития будет реагировать с фосфат-анионом.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</w:t>
      </w:r>
      <w:r>
        <w:rPr>
          <w:rFonts w:eastAsia="Times New Roman" w:cs="Times New Roman"/>
          <w:vanish/>
          <w:szCs w:val="24"/>
          <w:lang w:eastAsia="ru-RU"/>
        </w:rPr>
        <w:t xml:space="preserve"> 25.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 25|52</w:t>
      </w:r>
    </w:p>
    <w:p w:rsidR="00741ECE" w:rsidRDefault="006A2254">
      <w:pPr>
        <w:spacing w:after="0" w:line="240" w:lineRule="auto"/>
        <w:jc w:val="right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6797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25|52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Раздел кодификатора ФИПИ: </w:t>
      </w:r>
      <w:hyperlink r:id="rId80" w:tgtFrame="_blank" w:history="1">
        <w:r>
          <w:rPr>
            <w:rFonts w:eastAsia="Times New Roman" w:cs="Times New Roman"/>
            <w:vanish/>
            <w:color w:val="0000FF"/>
            <w:szCs w:val="24"/>
            <w:u w:val="single"/>
            <w:lang w:eastAsia="ru-RU"/>
          </w:rPr>
          <w:t>2.5 Реакции ионного обмена и условия их осуществления.</w:t>
        </w:r>
      </w:hyperlink>
    </w:p>
    <w:p w:rsidR="00741ECE" w:rsidRDefault="006A2254">
      <w:pPr>
        <w:spacing w:after="75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15.  Тип 15 № </w:t>
      </w:r>
      <w:hyperlink r:id="rId81" w:history="1">
        <w:r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>5903</w:t>
        </w:r>
      </w:hyperlink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6" name="Прямоугольник 56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alt="/img/briefcase--plus.pn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fMlnTSAAAAAwEAAA8AAAAAAAAAAQAgAAAAIgAAAGRycy9kb3ducmV2&#10;LnhtbFBLAQIUABQAAAAIAIdO4kDaxVUQOwIAAEYEAAAOAAAAAAAAAAEAIAAAACEBAABkcnMvZTJv&#10;RG9jLnhtbFBLBQYAAAAABgAGAFkBAADO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Установите соответствие между реагирующими веществами и ролью хлора в окислительно-восстановительной реакции: к каждой позиции, обозначенной буквой, подберите соответствующую позицию, обозначенную цифрой.</w:t>
      </w:r>
    </w:p>
    <w:p w:rsidR="00741ECE" w:rsidRDefault="006A225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РЕАГЕНТЫ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933450" cy="171450"/>
            <wp:effectExtent l="0" t="0" r="0" b="0"/>
            <wp:docPr id="55" name="Рисунок 55" descr="Cl$_2$ плюс F$_2$ $\to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5" descr="Cl$_2$ плюс F$_2$ $\to$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876300" cy="171450"/>
            <wp:effectExtent l="0" t="0" r="0" b="0"/>
            <wp:docPr id="54" name="Рисунок 54" descr="Cl$_2$ плюс I_2$ $\to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54" descr="Cl$_2$ плюс I_2$ $\to$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085850" cy="171450"/>
            <wp:effectExtent l="0" t="0" r="0" b="0"/>
            <wp:docPr id="53" name="Рисунок 53" descr="Cl$_2$ плюс NH$_3$ $\to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53" descr="Cl$_2$ плюс NH$_3$ $\to$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РОЛЬ ХЛОРА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1)  окислитель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2)  восстановитель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3)  и окислитель, и восстановитель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4)  ни окислитель, ни восстановитель</w:t>
      </w:r>
    </w:p>
    <w:p w:rsidR="00741ECE" w:rsidRDefault="006A2254">
      <w:pPr>
        <w:spacing w:before="100" w:beforeAutospacing="1" w:after="24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20"/>
      </w:tblGrid>
      <w:tr w:rsidR="00741ECE">
        <w:trPr>
          <w:tblCellSpacing w:w="15" w:type="dxa"/>
        </w:trPr>
        <w:tc>
          <w:tcPr>
            <w:tcW w:w="675" w:type="dxa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A</w:t>
            </w:r>
          </w:p>
        </w:tc>
        <w:tc>
          <w:tcPr>
            <w:tcW w:w="675" w:type="dxa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</w:t>
            </w:r>
          </w:p>
        </w:tc>
      </w:tr>
      <w:tr w:rsidR="00741ECE">
        <w:trPr>
          <w:trHeight w:val="210"/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 </w:t>
            </w:r>
          </w:p>
        </w:tc>
      </w:tr>
    </w:tbl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 xml:space="preserve">Решение. </w:t>
      </w:r>
      <w:r>
        <w:rPr>
          <w:rFonts w:eastAsia="Times New Roman" w:cs="Times New Roman"/>
          <w:vanish/>
          <w:szCs w:val="24"/>
          <w:lang w:eastAsia="ru-RU"/>
        </w:rPr>
        <w:t>А.  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1343025" cy="171450"/>
            <wp:effectExtent l="0" t="0" r="9525" b="0"/>
            <wp:docPr id="52" name="Рисунок 52" descr="Cl$_2$ плюс F$_2$ = 2C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2" descr="Cl$_2$ плюс F$_2$ = 2ClF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>, т. е. образуются именно фториды различного состава, но не хлориды, следовательно, хлор в данной реакции является восстановителем (2);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Б.  Образуется хлорид иода(I), хлор понижает свою степень окисления, следовательно, он окислитель (1);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В.  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2181225" cy="171450"/>
            <wp:effectExtent l="0" t="0" r="9525" b="0"/>
            <wp:docPr id="51" name="Рисунок 51" descr="2NH$_3$ плюс 3Cl$_2$ = N$_2$ плюс 6H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1" descr="2NH$_3$ плюс 3Cl$_2$ = N$_2$ плюс 6HCl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>, хлор в данной ОВР понижает свою степень окисления, поэтому является окислителем (1).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</w:t>
      </w:r>
      <w:r>
        <w:rPr>
          <w:rFonts w:eastAsia="Times New Roman" w:cs="Times New Roman"/>
          <w:vanish/>
          <w:szCs w:val="24"/>
          <w:lang w:eastAsia="ru-RU"/>
        </w:rPr>
        <w:t xml:space="preserve"> 211.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 211</w:t>
      </w:r>
    </w:p>
    <w:p w:rsidR="00741ECE" w:rsidRDefault="006A2254">
      <w:pPr>
        <w:spacing w:after="0" w:line="240" w:lineRule="auto"/>
        <w:jc w:val="right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5903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211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Раздел кодификатора ФИПИ: </w:t>
      </w:r>
      <w:hyperlink r:id="rId87" w:tgtFrame="_blank" w:history="1">
        <w:r>
          <w:rPr>
            <w:rFonts w:eastAsia="Times New Roman" w:cs="Times New Roman"/>
            <w:vanish/>
            <w:color w:val="0000FF"/>
            <w:szCs w:val="24"/>
            <w:u w:val="single"/>
            <w:lang w:eastAsia="ru-RU"/>
          </w:rPr>
          <w:t>2.6 Окислительно-восстановительные реакции.</w:t>
        </w:r>
      </w:hyperlink>
    </w:p>
    <w:p w:rsidR="00741ECE" w:rsidRDefault="006A2254">
      <w:pPr>
        <w:spacing w:after="75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16.  Тип 16 № </w:t>
      </w:r>
      <w:hyperlink r:id="rId88" w:history="1">
        <w:r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>10923</w:t>
        </w:r>
      </w:hyperlink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0" name="Прямоугольник 50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alt="/img/briefcase--plus.pn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fMlnTSAAAAAwEAAA8AAAAAAAAAAQAgAAAAIgAAAGRycy9kb3ducmV2&#10;LnhtbFBLAQIUABQAAAAIAIdO4kD06ayiOwIAAEYEAAAOAAAAAAAAAAEAIAAAACEBAABkcnMvZTJv&#10;RG9jLnhtbFBLBQYAAAAABgAGAFkBAADO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Из перечисленных суждений о чистых веществах и смесях выберите одно или несколько верных.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1)  Процеженный чай является смесью веществ.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2)  Майонез является смесью веществ.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3)  Прозрачный яблочный сок является чистым веществом.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4)  Молоко является однородной смесью.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Запишите в поле ответа номер(а) верных суждений.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>Решение. 1.</w:t>
      </w:r>
      <w:r>
        <w:rPr>
          <w:rFonts w:eastAsia="Times New Roman" w:cs="Times New Roman"/>
          <w:vanish/>
          <w:szCs w:val="24"/>
          <w:lang w:eastAsia="ru-RU"/>
        </w:rPr>
        <w:t xml:space="preserve"> Да, процеженный чай  — смесь веществ, так как это раствор, состоящий из воды и экстракта веществ, содержащихся в заварке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>2.</w:t>
      </w:r>
      <w:r>
        <w:rPr>
          <w:rFonts w:eastAsia="Times New Roman" w:cs="Times New Roman"/>
          <w:vanish/>
          <w:szCs w:val="24"/>
          <w:lang w:eastAsia="ru-RU"/>
        </w:rPr>
        <w:t xml:space="preserve"> Да, майонез  — это смесь веществ, так как в его состав входят жир, яичный желток, соль, уксус и др.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3.  Нет, яблочный сок  — смесь веществ, так как это раствор, состоящий из воды и экстракта веществ, содержащихся в яблоках.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4.  Нет, молоко  — коллоидный раствор (жира и белков в воде)  — неоднородная смесь.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</w:t>
      </w:r>
      <w:r>
        <w:rPr>
          <w:rFonts w:eastAsia="Times New Roman" w:cs="Times New Roman"/>
          <w:vanish/>
          <w:szCs w:val="24"/>
          <w:lang w:eastAsia="ru-RU"/>
        </w:rPr>
        <w:t xml:space="preserve"> 12.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 12|21</w:t>
      </w:r>
    </w:p>
    <w:p w:rsidR="00741ECE" w:rsidRDefault="006A2254">
      <w:pPr>
        <w:spacing w:after="0" w:line="240" w:lineRule="auto"/>
        <w:jc w:val="right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10923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12|21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Раздел кодификатора ФИПИ: </w:t>
      </w:r>
      <w:hyperlink r:id="rId89" w:tgtFrame="_blank" w:history="1">
        <w:r>
          <w:rPr>
            <w:rFonts w:eastAsia="Times New Roman" w:cs="Times New Roman"/>
            <w:vanish/>
            <w:color w:val="0000FF"/>
            <w:szCs w:val="24"/>
            <w:u w:val="single"/>
            <w:lang w:eastAsia="ru-RU"/>
          </w:rPr>
          <w:t>1.5 Чистые вещества и смеси.</w:t>
        </w:r>
      </w:hyperlink>
    </w:p>
    <w:p w:rsidR="00741ECE" w:rsidRDefault="006A2254">
      <w:pPr>
        <w:spacing w:after="75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17.  Тип 17 № </w:t>
      </w:r>
      <w:hyperlink r:id="rId90" w:history="1">
        <w:r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>1143</w:t>
        </w:r>
      </w:hyperlink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9" name="Прямоугольник 49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alt="/img/briefcase--plus.pn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fMlnTSAAAAAwEAAA8AAAAAAAAAAQAgAAAAIgAAAGRycy9kb3ducmV2&#10;LnhtbFBLAQIUABQAAAAIAIdO4kAgp/w/OwIAAEYEAAAOAAAAAAAAAAEAIAAAACEBAABkcnMvZTJv&#10;RG9jLnhtbFBLBQYAAAAABgAGAFkBAADO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Установите соответствие между двумя веществами и реактивом, с помощью которого можно различить эти вещества.</w:t>
      </w:r>
    </w:p>
    <w:p w:rsidR="00741ECE" w:rsidRDefault="006A225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ВЕЩЕСТВА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628650" cy="171450"/>
            <wp:effectExtent l="0" t="0" r="0" b="0"/>
            <wp:docPr id="48" name="Рисунок 48" descr="Na_2$C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 descr="Na_2$CO_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Cs w:val="24"/>
          <w:lang w:eastAsia="ru-RU"/>
        </w:rPr>
        <w:t xml:space="preserve"> (р-р) и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609600" cy="171450"/>
            <wp:effectExtent l="0" t="0" r="0" b="0"/>
            <wp:docPr id="47" name="Рисунок 47" descr="Na_2$SO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 descr="Na_2$SO_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Cs w:val="24"/>
          <w:lang w:eastAsia="ru-RU"/>
        </w:rPr>
        <w:t>(р-р)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33400" cy="171450"/>
            <wp:effectExtent l="0" t="0" r="0" b="0"/>
            <wp:docPr id="46" name="Рисунок 46" descr="CaC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6" descr="CaCO_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Cs w:val="24"/>
          <w:lang w:eastAsia="ru-RU"/>
        </w:rPr>
        <w:t xml:space="preserve"> (тв.) и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628650" cy="171450"/>
            <wp:effectExtent l="0" t="0" r="0" b="0"/>
            <wp:docPr id="45" name="Рисунок 45" descr="Na_2$C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Рисунок 45" descr="Na_2$CO_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Cs w:val="24"/>
          <w:lang w:eastAsia="ru-RU"/>
        </w:rPr>
        <w:t>(тв.)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90525" cy="171450"/>
            <wp:effectExtent l="0" t="0" r="9525" b="0"/>
            <wp:docPr id="44" name="Рисунок 44" descr="Na_2$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 descr="Na_2$S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Cs w:val="24"/>
          <w:lang w:eastAsia="ru-RU"/>
        </w:rPr>
        <w:t xml:space="preserve"> (р-р) и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95300" cy="171450"/>
            <wp:effectExtent l="0" t="0" r="0" b="0"/>
            <wp:docPr id="43" name="Рисунок 43" descr="Na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3" descr="NaOH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Cs w:val="24"/>
          <w:lang w:eastAsia="ru-RU"/>
        </w:rPr>
        <w:t>(р-р)</w:t>
      </w:r>
    </w:p>
    <w:p w:rsidR="00741ECE" w:rsidRDefault="006A2254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РЕАКТИВ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33375" cy="171450"/>
            <wp:effectExtent l="0" t="0" r="9525" b="0"/>
            <wp:docPr id="42" name="Рисунок 42" descr="H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 descr="H_2$O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2)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09550" cy="161925"/>
            <wp:effectExtent l="0" t="0" r="0" b="9525"/>
            <wp:docPr id="41" name="Рисунок 41" descr="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1" descr="Cu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66725" cy="171450"/>
            <wp:effectExtent l="0" t="0" r="9525" b="0"/>
            <wp:docPr id="40" name="Рисунок 40" descr="HN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40" descr="HNO_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Cs w:val="24"/>
          <w:lang w:eastAsia="ru-RU"/>
        </w:rPr>
        <w:t xml:space="preserve"> (р-р)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4)  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23850" cy="161925"/>
            <wp:effectExtent l="0" t="0" r="0" b="9525"/>
            <wp:docPr id="39" name="Рисунок 39" descr="NH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9" descr="NH_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Cs w:val="24"/>
          <w:lang w:eastAsia="ru-RU"/>
        </w:rPr>
        <w:t xml:space="preserve"> (р-р)</w:t>
      </w:r>
    </w:p>
    <w:p w:rsidR="00741ECE" w:rsidRDefault="006A2254">
      <w:pPr>
        <w:spacing w:before="100" w:beforeAutospacing="1" w:after="24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05"/>
        <w:gridCol w:w="720"/>
      </w:tblGrid>
      <w:tr w:rsidR="00741ECE">
        <w:trPr>
          <w:tblCellSpacing w:w="15" w:type="dxa"/>
        </w:trPr>
        <w:tc>
          <w:tcPr>
            <w:tcW w:w="675" w:type="dxa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</w:t>
            </w:r>
          </w:p>
        </w:tc>
      </w:tr>
      <w:tr w:rsidR="00741ECE">
        <w:trPr>
          <w:trHeight w:val="210"/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 </w:t>
            </w:r>
          </w:p>
        </w:tc>
      </w:tr>
    </w:tbl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 xml:space="preserve">Решение. </w:t>
      </w:r>
      <w:r>
        <w:rPr>
          <w:rFonts w:eastAsia="Times New Roman" w:cs="Times New Roman"/>
          <w:vanish/>
          <w:szCs w:val="24"/>
          <w:lang w:eastAsia="ru-RU"/>
        </w:rPr>
        <w:t>А)  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628650" cy="171450"/>
            <wp:effectExtent l="0" t="0" r="0" b="0"/>
            <wp:docPr id="38" name="Рисунок 38" descr="Na_2$C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8" descr="Na_2$CO_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 xml:space="preserve"> (р-р) и 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609600" cy="171450"/>
            <wp:effectExtent l="0" t="0" r="0" b="0"/>
            <wp:docPr id="37" name="Рисунок 37" descr="Na_2$SO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 descr="Na_2$SO_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 xml:space="preserve">(р-р) только карбонат натрия будет реагировать с азотной кислотой, выделяя при этом углекислый газ. С сульфатом натрия реакции не будет. 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Б)  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533400" cy="171450"/>
            <wp:effectExtent l="0" t="0" r="0" b="0"/>
            <wp:docPr id="36" name="Рисунок 36" descr="CaC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 descr="CaCO_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 xml:space="preserve"> (тв.) и 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628650" cy="171450"/>
            <wp:effectExtent l="0" t="0" r="0" b="0"/>
            <wp:docPr id="35" name="Рисунок 35" descr="Na_2$C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 descr="Na_2$CO_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>(тв.) карбонат натрия растворим в воде, тогда как карбонат кальция  — нет.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В)  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390525" cy="171450"/>
            <wp:effectExtent l="0" t="0" r="9525" b="0"/>
            <wp:docPr id="34" name="Рисунок 34" descr="Na_2$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 descr="Na_2$S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 xml:space="preserve"> (р-р) и 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495300" cy="171450"/>
            <wp:effectExtent l="0" t="0" r="0" b="0"/>
            <wp:docPr id="33" name="Рисунок 33" descr="Na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 descr="NaOH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>(р-р) при реакции сульфида натрия с раствором азотной кислоты будет выделяться сероводород, который легко определить по запаху. В случае реакции нейтрализации заметных изменений происходить не будет.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 313</w:t>
      </w:r>
    </w:p>
    <w:p w:rsidR="00741ECE" w:rsidRDefault="006A2254">
      <w:pPr>
        <w:spacing w:after="0" w:line="240" w:lineRule="auto"/>
        <w:jc w:val="right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1143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313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Раздел кодификатора ФИПИ: </w:t>
      </w:r>
      <w:hyperlink r:id="rId97" w:tgtFrame="_blank" w:history="1">
        <w:r>
          <w:rPr>
            <w:rFonts w:eastAsia="Times New Roman" w:cs="Times New Roman"/>
            <w:vanish/>
            <w:color w:val="0000FF"/>
            <w:szCs w:val="24"/>
            <w:u w:val="single"/>
            <w:lang w:eastAsia="ru-RU"/>
          </w:rPr>
          <w:t>4.2 Определение среды раствора с помощью индикаторов. Качественные реакции на ионы в растворе.</w:t>
        </w:r>
      </w:hyperlink>
    </w:p>
    <w:p w:rsidR="00741ECE" w:rsidRDefault="006A2254">
      <w:pPr>
        <w:spacing w:after="75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18.  Тип 18 № </w:t>
      </w:r>
      <w:hyperlink r:id="rId98" w:history="1">
        <w:r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>10963</w:t>
        </w:r>
      </w:hyperlink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2" name="Прямоугольник 32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alt="/img/briefcase--plus.pn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fMlnTSAAAAAwEAAA8AAAAAAAAAAQAgAAAAIgAAAGRycy9kb3ducmV2&#10;LnhtbFBLAQIUABQAAAAIAIdO4kAy+0+mOwIAAEYEAAAOAAAAAAAAAAEAIAAAACEBAABkcnMvZTJv&#10;RG9jLnhtbFBLBQYAAAAABgAGAFkBAADO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Вычислите в процентах массовую долю кальция в фосфате кальция. Запишите число с точностью до целых.</w:t>
      </w:r>
    </w:p>
    <w:p w:rsidR="00741ECE" w:rsidRDefault="00741ECE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41ECE" w:rsidRDefault="006A2254">
      <w:pPr>
        <w:spacing w:before="100" w:beforeAutospacing="1" w:after="100" w:afterAutospacing="1" w:line="240" w:lineRule="auto"/>
        <w:ind w:firstLine="37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Фосфат кальция  — химическое соединение </w:t>
      </w: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885825" cy="180975"/>
            <wp:effectExtent l="0" t="0" r="9525" b="9525"/>
            <wp:docPr id="31" name="Рисунок 31" descr="Ca_3$ левая круглая скобка PO_4$ правая круглая скобка _2$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1" descr="Ca_3$ левая круглая скобка PO_4$ правая круглая скобка _2$,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Cs w:val="24"/>
          <w:lang w:eastAsia="ru-RU"/>
        </w:rPr>
        <w:t>применяется в качестве фосфорного удобрения.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 xml:space="preserve">Решение. </w:t>
      </w:r>
      <w:r>
        <w:rPr>
          <w:rFonts w:eastAsia="Times New Roman" w:cs="Times New Roman"/>
          <w:vanish/>
          <w:szCs w:val="24"/>
          <w:lang w:eastAsia="ru-RU"/>
        </w:rPr>
        <w:t xml:space="preserve">Формула фосфата кальция: 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838200" cy="190500"/>
            <wp:effectExtent l="0" t="0" r="0" b="0"/>
            <wp:docPr id="30" name="Рисунок 30" descr="Ca_3$ левая круглая скобка PO_4$ правая круглая скобка _2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Ca_3$ левая круглая скобка PO_4$ правая круглая скобка _2$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 xml:space="preserve">. Его молекулярная масса: 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2619375" cy="180975"/>
            <wp:effectExtent l="0" t="0" r="9525" b="9525"/>
            <wp:docPr id="29" name="Рисунок 29" descr="\it M_r\rm = 40 умножить на 3 плюс 2 умножить на левая круглая скобка 31 плюс 16 умножить на 4 правая круглая скобка =310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\it M_r\rm = 40 умножить на 3 плюс 2 умножить на левая круглая скобка 31 плюс 16 умножить на 4 правая круглая скобка =310,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 xml:space="preserve">поэтому 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2705100" cy="180975"/>
            <wp:effectExtent l="0" t="0" r="0" b="9525"/>
            <wp:docPr id="28" name="Рисунок 28" descr="\omega\rm левая круглая скобка Ca правая круглая скобка = 40 умножить на 3 : 310 = 0,387 \approx 39 \%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\omega\rm левая круглая скобка Ca правая круглая скобка = 40 умножить на 3 : 310 = 0,387 \approx 39 \%.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</w:t>
      </w:r>
      <w:r>
        <w:rPr>
          <w:rFonts w:eastAsia="Times New Roman" w:cs="Times New Roman"/>
          <w:vanish/>
          <w:szCs w:val="24"/>
          <w:lang w:eastAsia="ru-RU"/>
        </w:rPr>
        <w:t xml:space="preserve"> 39.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 39</w:t>
      </w:r>
    </w:p>
    <w:p w:rsidR="00741ECE" w:rsidRDefault="006A2254">
      <w:pPr>
        <w:spacing w:after="0" w:line="240" w:lineRule="auto"/>
        <w:jc w:val="right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10963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39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Раздел кодификатора ФИПИ: </w:t>
      </w:r>
      <w:hyperlink r:id="rId103" w:tgtFrame="_blank" w:history="1">
        <w:r>
          <w:rPr>
            <w:rFonts w:eastAsia="Times New Roman" w:cs="Times New Roman"/>
            <w:vanish/>
            <w:color w:val="0000FF"/>
            <w:szCs w:val="24"/>
            <w:u w:val="single"/>
            <w:lang w:eastAsia="ru-RU"/>
          </w:rPr>
          <w:t>4.5.1 Вычисления массовой доли химического элемента в веществе.</w:t>
        </w:r>
      </w:hyperlink>
    </w:p>
    <w:p w:rsidR="00741ECE" w:rsidRDefault="006A2254">
      <w:pPr>
        <w:spacing w:after="75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19.  Тип 19 № </w:t>
      </w:r>
      <w:hyperlink r:id="rId104" w:history="1">
        <w:r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>11287</w:t>
        </w:r>
      </w:hyperlink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Прямоугольник 27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alt="/img/briefcase--plus.pn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fMlnTSAAAAAwEAAA8AAAAAAAAAAQAgAAAAIgAAAGRycy9kb3ducmV2&#10;LnhtbFBLAQIUABQAAAAIAIdO4kD765yFOwIAAEYEAAAOAAAAAAAAAAEAIAAAACEBAABkcnMvZTJv&#10;RG9jLnhtbFBLBQYAAAAABgAGAFkBAADO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При подкормках овощных и цветочных культур в почву вносится 130 г фосфора на 100 м</w:t>
      </w:r>
      <w:r>
        <w:rPr>
          <w:rFonts w:eastAsia="Times New Roman" w:cs="Times New Roman"/>
          <w:szCs w:val="24"/>
          <w:vertAlign w:val="superscript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>. Вычислите, сколько граммов фосфата кальция надо внести на земельный участок площадью 250 м</w:t>
      </w:r>
      <w:r>
        <w:rPr>
          <w:rFonts w:eastAsia="Times New Roman" w:cs="Times New Roman"/>
          <w:szCs w:val="24"/>
          <w:vertAlign w:val="superscript"/>
          <w:lang w:eastAsia="ru-RU"/>
        </w:rPr>
        <w:t>2</w:t>
      </w:r>
      <w:r>
        <w:rPr>
          <w:rFonts w:eastAsia="Times New Roman" w:cs="Times New Roman"/>
          <w:szCs w:val="24"/>
          <w:lang w:eastAsia="ru-RU"/>
        </w:rPr>
        <w:t>. Запишите число с точностью до целых.</w:t>
      </w:r>
    </w:p>
    <w:p w:rsidR="00741ECE" w:rsidRDefault="00741ECE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41ECE" w:rsidRDefault="006A2254">
      <w:pPr>
        <w:spacing w:before="100" w:beforeAutospacing="1" w:after="100" w:afterAutospacing="1" w:line="240" w:lineRule="auto"/>
        <w:ind w:firstLine="375"/>
        <w:jc w:val="both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Фосфат кальция  — химическое соединение 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885825" cy="180975"/>
            <wp:effectExtent l="0" t="0" r="9525" b="9525"/>
            <wp:docPr id="26" name="Рисунок 26" descr="Ca_3$ левая круглая скобка PO_4$ правая круглая скобка _2$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Ca_3$ левая круглая скобка PO_4$ правая круглая скобка _2$,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>применяется в качестве фосфорного удобрения.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 xml:space="preserve">Решение. </w:t>
      </w:r>
      <w:r>
        <w:rPr>
          <w:rFonts w:eastAsia="Times New Roman" w:cs="Times New Roman"/>
          <w:vanish/>
          <w:szCs w:val="24"/>
          <w:lang w:eastAsia="ru-RU"/>
        </w:rPr>
        <w:t xml:space="preserve">Молярная масса фосфата кальция 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4133850" cy="180975"/>
            <wp:effectExtent l="0" t="0" r="0" b="9525"/>
            <wp:docPr id="25" name="Рисунок 25" descr="\it M\rm левая круглая скобка Ca_3 левая круглая скобка PO_4 правая круглая скобка _2 правая круглая скобка =40 умножить на 3 плюс 2 умножить на левая круглая скобка 31 плюс 16 умножить на 4 правая круглая скобка =310г/мол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\it M\rm левая круглая скобка Ca_3 левая круглая скобка PO_4 правая круглая скобка _2 правая круглая скобка =40 умножить на 3 плюс 2 умножить на левая круглая скобка 31 плюс 16 умножить на 4 правая круглая скобка =310г/моль.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 xml:space="preserve">Доля фосфора в нем 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1866900" cy="190500"/>
            <wp:effectExtent l="0" t="0" r="0" b="0"/>
            <wp:docPr id="24" name="Рисунок 24" descr="\omega\rm левая круглая скобка P правая круглая скобка =31 умножить на 2 : 310=0,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 descr="\omega\rm левая круглая скобка P правая круглая скобка =31 умножить на 2 : 310=0,2.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 xml:space="preserve">Отсюда нужная масса фосфата кальция составит 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3067050" cy="190500"/>
            <wp:effectExtent l="0" t="0" r="0" b="0"/>
            <wp:docPr id="23" name="Рисунок 23" descr="\it m\rm левая круглая скобка Ca_3 левая круглая скобка PO_4 правая круглая скобка _2 правая круглая скобка =130 : 0,2 умножить на 2,5=1625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\it m\rm левая круглая скобка Ca_3 левая круглая скобка PO_4 правая круглая скобка _2 правая круглая скобка =130 : 0,2 умножить на 2,5=1625г.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</w:t>
      </w:r>
      <w:r>
        <w:rPr>
          <w:rFonts w:eastAsia="Times New Roman" w:cs="Times New Roman"/>
          <w:vanish/>
          <w:szCs w:val="24"/>
          <w:lang w:eastAsia="ru-RU"/>
        </w:rPr>
        <w:t xml:space="preserve"> 1625.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pacing w:val="30"/>
          <w:szCs w:val="24"/>
          <w:lang w:eastAsia="ru-RU"/>
        </w:rPr>
        <w:t>Ответ: 1625</w:t>
      </w:r>
    </w:p>
    <w:p w:rsidR="00741ECE" w:rsidRDefault="006A2254">
      <w:pPr>
        <w:spacing w:after="0" w:line="240" w:lineRule="auto"/>
        <w:jc w:val="right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11287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1625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Раздел кодификатора ФИПИ: </w:t>
      </w:r>
      <w:hyperlink r:id="rId108" w:tgtFrame="_blank" w:history="1">
        <w:r>
          <w:rPr>
            <w:rFonts w:eastAsia="Times New Roman" w:cs="Times New Roman"/>
            <w:vanish/>
            <w:color w:val="0000FF"/>
            <w:szCs w:val="24"/>
            <w:u w:val="single"/>
            <w:lang w:eastAsia="ru-RU"/>
          </w:rPr>
          <w:t>4.5.1 Вычисления массовой доли химического элемента в веществе.</w:t>
        </w:r>
      </w:hyperlink>
    </w:p>
    <w:p w:rsidR="00741ECE" w:rsidRDefault="006A2254">
      <w:pPr>
        <w:spacing w:after="75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20.  Тип 20 № </w:t>
      </w:r>
      <w:hyperlink r:id="rId109" w:history="1">
        <w:r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>1027</w:t>
        </w:r>
      </w:hyperlink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alt="/img/briefcase--plus.pn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8yWdNIAAAADAQAADwAAAAAAAAABACAAAAAiAAAAZHJzL2Rvd25yZXYu&#10;eG1sUEsBAhQAFAAAAAgAh07iQMJRGW46AgAARgQAAA4AAAAAAAAAAQAgAAAAIQEAAGRycy9lMm9E&#10;b2MueG1sUEsFBgAAAAAGAAYAWQEAAM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Используя метод электронного баланса, составьте уравнение реакции по схеме:</w:t>
      </w:r>
    </w:p>
    <w:p w:rsidR="00741ECE" w:rsidRDefault="006A225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724275" cy="171450"/>
            <wp:effectExtent l="0" t="0" r="9525" b="0"/>
            <wp:docPr id="21" name="Рисунок 21" descr="KI плюс ... плюс H$_2$SO$_4$ $\to$ I$_2$ плюс MnSO$_4$ плюс ... плюс H$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KI плюс ... плюс H$_2$SO$_4$ $\to$ I$_2$ плюс MnSO$_4$ плюс ... плюс H$_2$O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Определите окислитель и восстановитель.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 xml:space="preserve">Решение. </w:t>
      </w:r>
      <w:r>
        <w:rPr>
          <w:rFonts w:eastAsia="Times New Roman" w:cs="Times New Roman"/>
          <w:vanish/>
          <w:szCs w:val="24"/>
          <w:lang w:eastAsia="ru-RU"/>
        </w:rPr>
        <w:t>1.  Иод в степени окисления −1 является восстановителем, а марганец  — окислителем.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2.  Определим недостающие вещества и запишем полное уравнение реакции:</w:t>
      </w:r>
    </w:p>
    <w:p w:rsidR="00741ECE" w:rsidRDefault="006A225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5257800" cy="171450"/>
            <wp:effectExtent l="0" t="0" r="0" b="0"/>
            <wp:docPr id="20" name="Рисунок 20" descr="10KI плюс 2KMnO$_4$ плюс 8H$_2$SO$_4$ = 5I$_2$ плюс 2MnSO$_4$ плюс 6K$_2$SO$_4$ плюс 8H$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10KI плюс 2KMnO$_4$ плюс 8H$_2$SO$_4$ = 5I$_2$ плюс 2MnSO$_4$ плюс 6K$_2$SO$_4$ плюс 8H$_2$O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3.  Коэффициенты расставлены с помощью метода электронного баланса: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1295400" cy="228600"/>
            <wp:effectExtent l="0" t="0" r="0" b="0"/>
            <wp:docPr id="19" name="Рисунок 19" descr="5 | 2I$ в степени левая круглая скобка минус 1 правая круглая скобка $ минус 2\bar e $\to$ I_2 в степени левая круглая скобка 0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5 | 2I$ в степени левая круглая скобка минус 1 правая круглая скобка $ минус 2\bar e $\to$ I_2 в степени левая круглая скобка 0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1733550" cy="228600"/>
            <wp:effectExtent l="0" t="0" r="0" b="0"/>
            <wp:docPr id="18" name="Рисунок 18" descr="2 | Mn$ в степени левая круглая скобка плюс 7 правая круглая скобка $ плюс 5\bar e $\to$ Mn в степени левая круглая скобка плюс 2 правая круглая скоб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2 | Mn$ в степени левая круглая скобка плюс 7 правая круглая скобка $ плюс 5\bar e $\to$ Mn в степени левая круглая скобка плюс 2 правая круглая скобка 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>Критерии проверки:</w:t>
      </w:r>
    </w:p>
    <w:tbl>
      <w:tblPr>
        <w:tblW w:w="36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2"/>
        <w:gridCol w:w="1099"/>
      </w:tblGrid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Баллы</w:t>
            </w:r>
          </w:p>
        </w:tc>
      </w:tr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Правильно записаны два элемента ответа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Правильно записан один элемент ответа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Все элементы ответа записаны неверно или отсутствуют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</w:tbl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Раздел кодификатора ФИПИ: </w:t>
      </w:r>
      <w:hyperlink r:id="rId114" w:tgtFrame="_blank" w:history="1">
        <w:r>
          <w:rPr>
            <w:rFonts w:eastAsia="Times New Roman" w:cs="Times New Roman"/>
            <w:vanish/>
            <w:color w:val="0000FF"/>
            <w:szCs w:val="24"/>
            <w:u w:val="single"/>
            <w:lang w:eastAsia="ru-RU"/>
          </w:rPr>
          <w:t>2.6 Окислительно-восстановительные реакции.</w:t>
        </w:r>
      </w:hyperlink>
    </w:p>
    <w:p w:rsidR="00741ECE" w:rsidRDefault="006A2254">
      <w:pPr>
        <w:spacing w:after="75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21.  Тип 21 № </w:t>
      </w:r>
      <w:hyperlink r:id="rId115" w:history="1">
        <w:r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>328</w:t>
        </w:r>
      </w:hyperlink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" name="Прямоугольник 17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alt="/img/briefcase--plus.pn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8yWdNIAAAADAQAADwAAAAAAAAABACAAAAAiAAAAZHJzL2Rvd25yZXYu&#10;eG1sUEsBAhQAFAAAAAgAh07iQKoSFgY6AgAARgQAAA4AAAAAAAAAAQAgAAAAIQEAAGRycy9lMm9E&#10;b2MueG1sUEsFBgAAAAAGAAYAWQEAAM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Дана схема превращений:</w:t>
      </w:r>
    </w:p>
    <w:p w:rsidR="00741ECE" w:rsidRDefault="006A225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990850" cy="342900"/>
            <wp:effectExtent l="0" t="0" r="0" b="0"/>
            <wp:docPr id="16" name="Рисунок 16" descr="FeCl_3$ \reactrarrow0pt1,5 cm\scriptsize NaOH\scriptsize X_1 \to$X_2 \to$Fe левая круглая скобка OH правая круглая скобка 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FeCl_3$ \reactrarrow0pt1,5 cm\scriptsize NaOH\scriptsize X_1 \to$X_2 \to$Fe левая круглая скобка OH правая круглая скобка _3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Напишите молекулярные уравнения реакций, с помощью которых можно осуществить указанные превращения. Для третьего превращения составьте сокращенное ионное уравнение реакции.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 xml:space="preserve">Решение. </w:t>
      </w:r>
      <w:r>
        <w:rPr>
          <w:rFonts w:eastAsia="Times New Roman" w:cs="Times New Roman"/>
          <w:vanish/>
          <w:szCs w:val="24"/>
          <w:lang w:eastAsia="ru-RU"/>
        </w:rPr>
        <w:t>Написаны уравнения реакций, соответствующие схеме превращений: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1)  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2971800" cy="180975"/>
            <wp:effectExtent l="0" t="0" r="0" b="9525"/>
            <wp:docPr id="15" name="Рисунок 15" descr="FeCl_3 плюс 3$NaOH = Fe левая круглая скобка OH правая круглая скобка _3\downarrow плюс 3$Na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FeCl_3 плюс 3$NaOH = Fe левая круглая скобка OH правая круглая скобка _3\downarrow плюс 3$NaCl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2)  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2638425" cy="180975"/>
            <wp:effectExtent l="0" t="0" r="9525" b="9525"/>
            <wp:docPr id="14" name="Рисунок 14" descr="Fe левая круглая скобка OH правая круглая скобка _3 плюс 3$HBr = FeBr_3 плюс 3$H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Fe левая круглая скобка OH правая круглая скобка _3 плюс 3$HBr = FeBr_3 плюс 3$H_2$O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3)  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2838450" cy="180975"/>
            <wp:effectExtent l="0" t="0" r="0" b="9525"/>
            <wp:docPr id="13" name="Рисунок 13" descr="FeBr_3 плюс 3$KOH = Fe левая круглая скобка OH правая круглая скобка _3\downarrow плюс 3$K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FeBr_3 плюс 3$KOH = Fe левая круглая скобка OH правая круглая скобка _3\downarrow плюс 3$KBr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Составлено сокращенное ионное уравнение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4)  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1943100" cy="228600"/>
            <wp:effectExtent l="0" t="0" r="0" b="0"/>
            <wp:docPr id="12" name="Рисунок 12" descr="Fe в кубе в степени п люс плюс 3$OH в степени м инус =$Fe левая круглая скобка OH правая круглая скобка 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Fe в кубе в степени п люс плюс 3$OH в степени м инус =$Fe левая круглая скобка OH правая круглая скобка _3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>Критерии проверки:</w:t>
      </w:r>
    </w:p>
    <w:tbl>
      <w:tblPr>
        <w:tblW w:w="36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3"/>
        <w:gridCol w:w="1188"/>
      </w:tblGrid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Баллы</w:t>
            </w:r>
          </w:p>
        </w:tc>
      </w:tr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741EC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1ECE" w:rsidRDefault="00741EC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Ответ правильный и полный, включает все названные элементы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Правильно записаны три уравнения реакций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Правильно записаны два уравнения реакций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Правильно записано одно уравнение реакции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Все элементы ответа записаны неверно или отсутствуют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741EC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41ECE" w:rsidRDefault="00741EC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</w:tbl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Раздел кодификатора ФИПИ: </w:t>
      </w:r>
      <w:hyperlink r:id="rId121" w:tgtFrame="_blank" w:history="1">
        <w:r>
          <w:rPr>
            <w:rFonts w:eastAsia="Times New Roman" w:cs="Times New Roman"/>
            <w:vanish/>
            <w:color w:val="0000FF"/>
            <w:szCs w:val="24"/>
            <w:u w:val="single"/>
            <w:lang w:eastAsia="ru-RU"/>
          </w:rPr>
          <w:t>4.4 Получение и изучение свойств классов неорганических веществ.</w:t>
        </w:r>
      </w:hyperlink>
    </w:p>
    <w:p w:rsidR="00741ECE" w:rsidRDefault="006A2254">
      <w:pPr>
        <w:spacing w:after="75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22.  Тип 22 № </w:t>
      </w:r>
      <w:hyperlink r:id="rId122" w:history="1">
        <w:r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>197</w:t>
        </w:r>
      </w:hyperlink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alt="/img/briefcase--plus.pn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8yWdNIAAAADAQAADwAAAAAAAAABACAAAAAiAAAAZHJzL2Rvd25yZXYu&#10;eG1sUEsBAhQAFAAAAAgAh07iQIQ+77Q6AgAARgQAAA4AAAAAAAAAAQAgAAAAIQEAAGRycy9lMm9E&#10;b2MueG1sUEsFBgAAAAAGAAYAWQEAAM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Вычислите объем углекислого газа (н. у.), который выделится при действии на избыток карбоната кальция 730 г 20%-ного раствора соляной кислоты.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 xml:space="preserve">Решение. </w:t>
      </w:r>
      <w:r>
        <w:rPr>
          <w:rFonts w:eastAsia="Times New Roman" w:cs="Times New Roman"/>
          <w:vanish/>
          <w:szCs w:val="24"/>
          <w:lang w:eastAsia="ru-RU"/>
        </w:rPr>
        <w:t>1)  Составим уравнение реакции:</w:t>
      </w:r>
    </w:p>
    <w:p w:rsidR="00741ECE" w:rsidRDefault="006A225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2828925" cy="171450"/>
            <wp:effectExtent l="0" t="0" r="9525" b="0"/>
            <wp:docPr id="10" name="Рисунок 10" descr="CaCO_3$ плюс 2HCl = CaCl_2$ плюс CO_2$ плюс H_2$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aCO_3$ плюс 2HCl = CaCl_2$ плюс CO_2$ плюс H_2$O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2)  Рассчитаем массу и количество вещества соляной кислоты, содержащейся в растворе:</w:t>
      </w:r>
    </w:p>
    <w:p w:rsidR="00741ECE" w:rsidRDefault="006A225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3286125" cy="228600"/>
            <wp:effectExtent l="0" t="0" r="9525" b="0"/>
            <wp:docPr id="9" name="Рисунок 9" descr="m левая круглая скобка HCl правая круглая скобка = m_ левая круглая скобка p минус pa правая круглая скобка умножить на дробь: числитель: \omega, знаменатель: 100 конец дроби = 730 умножить на 0,2 = 146 $г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m левая круглая скобка HCl правая круглая скобка = m_ левая круглая скобка p минус pa правая круглая скобка умножить на дробь: числитель: \omega, знаменатель: 100 конец дроби = 730 умножить на 0,2 = 146 $г 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>;</w:t>
      </w:r>
    </w:p>
    <w:p w:rsidR="00741ECE" w:rsidRDefault="006A225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3990975" cy="180975"/>
            <wp:effectExtent l="0" t="0" r="9525" b="9525"/>
            <wp:docPr id="8" name="Рисунок 8" descr="n левая круглая скобка HCl правая круглая скобка = m левая круглая скобка HCl правая круглая скобка /M левая круглая скобка HCl правая круглая скобка = 146 : 36,5 = 4м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n левая круглая скобка HCl правая круглая скобка = m левая круглая скобка HCl правая круглая скобка /M левая круглая скобка HCl правая круглая скобка = 146 : 36,5 = 4моль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>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3)  Определим объем углекислого газа: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по уравнению реакции 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2390775" cy="180975"/>
            <wp:effectExtent l="0" t="0" r="9525" b="9525"/>
            <wp:docPr id="7" name="Рисунок 7" descr="n левая круглая скобка CO_2 правая круглая скобка =0,5$n левая круглая скобка HCl$ правая круглая скобка =2 $м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n левая круглая скобка CO_2 правая круглая скобка =0,5$n левая круглая скобка HCl$ правая круглая скобка =2 $моль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>;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2095500" cy="180975"/>
            <wp:effectExtent l="0" t="0" r="0" b="9525"/>
            <wp:docPr id="6" name="Рисунок 6" descr="V левая круглая скобка CO_2 правая круглая скобка =2 умножить на 22,4=44,8$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V левая круглая скобка CO_2 правая круглая скобка =2 умножить на 22,4=44,8$л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>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Ответ: 44,8 л.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>Критерии проверки:</w:t>
      </w:r>
    </w:p>
    <w:tbl>
      <w:tblPr>
        <w:tblW w:w="36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3"/>
        <w:gridCol w:w="1188"/>
      </w:tblGrid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Баллы</w:t>
            </w:r>
          </w:p>
        </w:tc>
      </w:tr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Ответ правильный и полный, включает все названные элементы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Правильно записаны два первых из названных выше элементов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Правильно записан один из названных выше элементов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Все элементы ответа записаны неверно или отсутствуют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</w:tbl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Источник: </w:t>
      </w:r>
      <w:hyperlink r:id="rId128" w:tgtFrame="_blank" w:history="1">
        <w:r>
          <w:rPr>
            <w:rFonts w:eastAsia="Times New Roman" w:cs="Times New Roman"/>
            <w:vanish/>
            <w:color w:val="0000FF"/>
            <w:szCs w:val="24"/>
            <w:u w:val="single"/>
            <w:lang w:eastAsia="ru-RU"/>
          </w:rPr>
          <w:t>ГИА по химии. Основная волна. Центр. Вариант 1320</w:t>
        </w:r>
      </w:hyperlink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Раздел кодификатора ФИПИ: </w:t>
      </w:r>
      <w:hyperlink r:id="rId129" w:tgtFrame="_blank" w:history="1">
        <w:r>
          <w:rPr>
            <w:rFonts w:eastAsia="Times New Roman" w:cs="Times New Roman"/>
            <w:vanish/>
            <w:color w:val="0000FF"/>
            <w:szCs w:val="24"/>
            <w:u w:val="single"/>
            <w:lang w:eastAsia="ru-RU"/>
          </w:rPr>
          <w:t>4.5.3 Вычисление количества вещества, массы или объема вещества.</w:t>
        </w:r>
      </w:hyperlink>
    </w:p>
    <w:p w:rsidR="00741ECE" w:rsidRDefault="006A2254">
      <w:pPr>
        <w:spacing w:after="75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23.  Тип 23 № </w:t>
      </w:r>
      <w:hyperlink r:id="rId130" w:history="1">
        <w:r>
          <w:rPr>
            <w:rFonts w:eastAsia="Times New Roman" w:cs="Times New Roman"/>
            <w:b/>
            <w:bCs/>
            <w:color w:val="0000FF"/>
            <w:szCs w:val="24"/>
            <w:u w:val="single"/>
            <w:lang w:eastAsia="ru-RU"/>
          </w:rPr>
          <w:t>5973</w:t>
        </w:r>
      </w:hyperlink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noProof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/img/briefcase--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alt="/img/briefcase--plus.pn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8yWdNIAAAADAQAADwAAAAAAAAABACAAAAAiAAAAZHJzL2Rvd25yZXYu&#10;eG1sUEsBAhQAFAAAAAgAh07iQKeYDeM6AgAARAQAAA4AAAAAAAAAAQAgAAAAIQEAAGRycy9lMm9E&#10;b2MueG1sUEsFBgAAAAAGAAYAWQEAAM0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Используя только реактивы из приведенного перечня, запишите молекулярные уравнения двух реакций, которые характеризуют химические свойства сульфата железа(II), и укажите признаки их протекания.</w:t>
      </w:r>
    </w:p>
    <w:p w:rsidR="00741ECE" w:rsidRDefault="00741ECE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741ECE" w:rsidRDefault="006A2254">
      <w:pPr>
        <w:spacing w:before="100" w:beforeAutospacing="1" w:after="100" w:afterAutospacing="1" w:line="240" w:lineRule="auto"/>
        <w:ind w:firstLine="375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Дан раствор сульфата железа(II) и набор следующих реактивов: водные растворы гидроксида натрия, нитрата натрия, бромида магния, хлорида цинка и бромид бария.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 xml:space="preserve">Решение. </w:t>
      </w:r>
      <w:r>
        <w:rPr>
          <w:rFonts w:eastAsia="Times New Roman" w:cs="Times New Roman"/>
          <w:vanish/>
          <w:szCs w:val="24"/>
          <w:lang w:eastAsia="ru-RU"/>
        </w:rPr>
        <w:t>Элементы ответа: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 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Составлены уравнения двух реакций, характеризующих химические свойства сульфата железа(II), и указаны признаки их протекания: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1.  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3276600" cy="190500"/>
            <wp:effectExtent l="0" t="0" r="0" b="0"/>
            <wp:docPr id="4" name="Рисунок 4" descr="FeSO$_4$ плюс 2NaOH = Na$_2$SO$_4$ плюс Fe левая круглая скобка OH правая круглая скобка $_2$$\downarrow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FeSO$_4$ плюс 2NaOH = Na$_2$SO$_4$ плюс Fe левая круглая скобка OH правая круглая скобка $_2$$\downarrow$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>  — выпадение темно-зеленого осадка;</w:t>
      </w:r>
    </w:p>
    <w:p w:rsidR="00741ECE" w:rsidRDefault="006A2254">
      <w:pPr>
        <w:spacing w:before="100" w:beforeAutospacing="1" w:after="100" w:afterAutospacing="1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>2.  </w:t>
      </w:r>
      <w:r>
        <w:rPr>
          <w:rFonts w:eastAsia="Times New Roman" w:cs="Times New Roman"/>
          <w:noProof/>
          <w:vanish/>
          <w:szCs w:val="24"/>
          <w:lang w:eastAsia="ru-RU"/>
        </w:rPr>
        <w:drawing>
          <wp:inline distT="0" distB="0" distL="0" distR="0">
            <wp:extent cx="2867025" cy="171450"/>
            <wp:effectExtent l="0" t="0" r="9525" b="0"/>
            <wp:docPr id="3" name="Рисунок 3" descr="FeSO$_4$ плюс BaBr$_2$ = FeBr$_2$ плюс BaSO$_4$$\downarrow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FeSO$_4$ плюс BaBr$_2$ = FeBr$_2$ плюс BaSO$_4$$\downarrow$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vanish/>
          <w:szCs w:val="24"/>
          <w:lang w:eastAsia="ru-RU"/>
        </w:rPr>
        <w:t>  — выпадение белого плотного осадка.</w:t>
      </w:r>
    </w:p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b/>
          <w:bCs/>
          <w:vanish/>
          <w:szCs w:val="24"/>
          <w:lang w:eastAsia="ru-RU"/>
        </w:rPr>
        <w:t>Критерии проверки:</w:t>
      </w:r>
    </w:p>
    <w:tbl>
      <w:tblPr>
        <w:tblW w:w="36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4"/>
        <w:gridCol w:w="1187"/>
      </w:tblGrid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Баллы</w:t>
            </w:r>
          </w:p>
        </w:tc>
      </w:tr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Ответ правильный и полный, содержит все названные элементы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Правильно записаны три элемента ответа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Правильно записаны два элемента ответа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Правильно записан один элемент ответа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Все элементы ответа записаны неверно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741ECE">
        <w:trPr>
          <w:tblCellSpacing w:w="15" w:type="dxa"/>
        </w:trPr>
        <w:tc>
          <w:tcPr>
            <w:tcW w:w="0" w:type="auto"/>
            <w:vAlign w:val="center"/>
          </w:tcPr>
          <w:p w:rsidR="00741ECE" w:rsidRDefault="006A2254">
            <w:pPr>
              <w:spacing w:beforeAutospacing="1" w:after="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vAlign w:val="center"/>
          </w:tcPr>
          <w:p w:rsidR="00741ECE" w:rsidRDefault="006A2254">
            <w:pPr>
              <w:spacing w:beforeAutospacing="1" w:after="0" w:afterAutospacing="1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</w:tbl>
    <w:p w:rsidR="00741ECE" w:rsidRDefault="006A2254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r>
        <w:rPr>
          <w:rFonts w:eastAsia="Times New Roman" w:cs="Times New Roman"/>
          <w:vanish/>
          <w:szCs w:val="24"/>
          <w:lang w:eastAsia="ru-RU"/>
        </w:rPr>
        <w:t xml:space="preserve">Раздел кодификатора ФИПИ: </w:t>
      </w:r>
      <w:hyperlink r:id="rId133" w:tgtFrame="_blank" w:history="1">
        <w:r>
          <w:rPr>
            <w:rFonts w:eastAsia="Times New Roman" w:cs="Times New Roman"/>
            <w:vanish/>
            <w:color w:val="0000FF"/>
            <w:szCs w:val="24"/>
            <w:u w:val="single"/>
            <w:lang w:eastAsia="ru-RU"/>
          </w:rPr>
          <w:t>3.3 Взаимосвязь различных классов неорганических веществ.</w:t>
        </w:r>
      </w:hyperlink>
    </w:p>
    <w:p w:rsidR="00741ECE" w:rsidRDefault="00741ECE">
      <w:pPr>
        <w:shd w:val="clear" w:color="auto" w:fill="FFFFFF"/>
        <w:spacing w:after="136" w:line="240" w:lineRule="auto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</w:p>
    <w:p w:rsidR="00741ECE" w:rsidRDefault="00741ECE">
      <w:pPr>
        <w:pStyle w:val="a9"/>
        <w:spacing w:after="0" w:line="240" w:lineRule="auto"/>
        <w:ind w:left="1080"/>
        <w:jc w:val="center"/>
        <w:rPr>
          <w:rFonts w:eastAsia="Times New Roman" w:cs="Times New Roman"/>
          <w:b/>
          <w:szCs w:val="24"/>
          <w:lang w:eastAsia="ru-RU"/>
        </w:rPr>
      </w:pPr>
    </w:p>
    <w:p w:rsidR="00741ECE" w:rsidRDefault="006A2254">
      <w:pPr>
        <w:pStyle w:val="a9"/>
        <w:numPr>
          <w:ilvl w:val="0"/>
          <w:numId w:val="7"/>
        </w:num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Использованная литература:</w:t>
      </w:r>
    </w:p>
    <w:p w:rsidR="00741ECE" w:rsidRDefault="00741ECE">
      <w:pPr>
        <w:pStyle w:val="a9"/>
        <w:spacing w:after="0" w:line="240" w:lineRule="auto"/>
        <w:ind w:left="1080"/>
        <w:jc w:val="center"/>
        <w:rPr>
          <w:rFonts w:eastAsia="Times New Roman" w:cs="Times New Roman"/>
          <w:b/>
          <w:szCs w:val="24"/>
          <w:lang w:eastAsia="ru-RU"/>
        </w:rPr>
      </w:pPr>
    </w:p>
    <w:p w:rsidR="00741ECE" w:rsidRDefault="006A2254">
      <w:pPr>
        <w:pStyle w:val="a9"/>
        <w:numPr>
          <w:ilvl w:val="0"/>
          <w:numId w:val="8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4"/>
        </w:rPr>
        <w:t>«Реализация образовательных программ по химии  из части учебного плана, формируемой участниками образовательных отношений,   с использованием оборудования детского технопарка «Школьный Кванториум», «Точка роста». Методическое пособие. Издательство «Просвещение», г. Москва, 2021 г.</w:t>
      </w:r>
    </w:p>
    <w:p w:rsidR="00741ECE" w:rsidRDefault="006A2254">
      <w:pPr>
        <w:pStyle w:val="a9"/>
        <w:numPr>
          <w:ilvl w:val="0"/>
          <w:numId w:val="8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О.С. Габриелян, Н.Н. Рунов, В.И. Толкунов. Химический эксперимент в школе 8-9 класс Издательство «ДРОФА» 2015г.</w:t>
      </w:r>
    </w:p>
    <w:p w:rsidR="00741ECE" w:rsidRDefault="006A2254">
      <w:pPr>
        <w:pStyle w:val="a9"/>
        <w:numPr>
          <w:ilvl w:val="0"/>
          <w:numId w:val="8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О.С. Габриелян, Н.Н. Рунов.</w:t>
      </w:r>
      <w:r>
        <w:rPr>
          <w:rFonts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Химический эксперимент в школе. (Демонстрационный эксперимент. Лабораторные опыты. Практические работы. Экспериментальные задачи). </w:t>
      </w:r>
      <w:r>
        <w:rPr>
          <w:rFonts w:cs="Times New Roman"/>
          <w:szCs w:val="24"/>
        </w:rPr>
        <w:t>Учебное пособие к выполнению лабораторных работ.</w:t>
      </w:r>
    </w:p>
    <w:p w:rsidR="00741ECE" w:rsidRDefault="006A2254">
      <w:pPr>
        <w:pStyle w:val="a9"/>
        <w:numPr>
          <w:ilvl w:val="0"/>
          <w:numId w:val="8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cs="Times New Roman"/>
          <w:szCs w:val="24"/>
        </w:rPr>
        <w:t xml:space="preserve">Рабочая программа по химии для 8 -9 классов для УМК </w:t>
      </w:r>
      <w:r>
        <w:rPr>
          <w:rFonts w:eastAsia="Times New Roman" w:cs="Times New Roman"/>
          <w:szCs w:val="24"/>
          <w:lang w:eastAsia="ru-RU"/>
        </w:rPr>
        <w:t xml:space="preserve">Габриелян О.С. </w:t>
      </w:r>
    </w:p>
    <w:sectPr w:rsidR="00741ECE">
      <w:pgSz w:w="16838" w:h="11906" w:orient="landscape"/>
      <w:pgMar w:top="568" w:right="568" w:bottom="28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D3A" w:rsidRDefault="00CB6D3A">
      <w:pPr>
        <w:spacing w:line="240" w:lineRule="auto"/>
      </w:pPr>
      <w:r>
        <w:separator/>
      </w:r>
    </w:p>
  </w:endnote>
  <w:endnote w:type="continuationSeparator" w:id="0">
    <w:p w:rsidR="00CB6D3A" w:rsidRDefault="00CB6D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 New">
    <w:altName w:val="Calibri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Helvetica"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D3A" w:rsidRDefault="00CB6D3A">
      <w:pPr>
        <w:spacing w:after="0"/>
      </w:pPr>
      <w:r>
        <w:separator/>
      </w:r>
    </w:p>
  </w:footnote>
  <w:footnote w:type="continuationSeparator" w:id="0">
    <w:p w:rsidR="00CB6D3A" w:rsidRDefault="00CB6D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64375E"/>
    <w:multiLevelType w:val="multilevel"/>
    <w:tmpl w:val="CA64375E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C35DF1A"/>
    <w:multiLevelType w:val="multilevel"/>
    <w:tmpl w:val="DC35DF1A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402"/>
    <w:multiLevelType w:val="multilevel"/>
    <w:tmpl w:val="00000402"/>
    <w:lvl w:ilvl="0">
      <w:numFmt w:val="bullet"/>
      <w:lvlText w:val=""/>
      <w:lvlJc w:val="left"/>
      <w:pPr>
        <w:ind w:left="1516" w:hanging="156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431" w:hanging="156"/>
      </w:pPr>
    </w:lvl>
    <w:lvl w:ilvl="2">
      <w:numFmt w:val="bullet"/>
      <w:lvlText w:val="•"/>
      <w:lvlJc w:val="left"/>
      <w:pPr>
        <w:ind w:left="3346" w:hanging="156"/>
      </w:pPr>
    </w:lvl>
    <w:lvl w:ilvl="3">
      <w:numFmt w:val="bullet"/>
      <w:lvlText w:val="•"/>
      <w:lvlJc w:val="left"/>
      <w:pPr>
        <w:ind w:left="4261" w:hanging="156"/>
      </w:pPr>
    </w:lvl>
    <w:lvl w:ilvl="4">
      <w:numFmt w:val="bullet"/>
      <w:lvlText w:val="•"/>
      <w:lvlJc w:val="left"/>
      <w:pPr>
        <w:ind w:left="5176" w:hanging="156"/>
      </w:pPr>
    </w:lvl>
    <w:lvl w:ilvl="5">
      <w:numFmt w:val="bullet"/>
      <w:lvlText w:val="•"/>
      <w:lvlJc w:val="left"/>
      <w:pPr>
        <w:ind w:left="6091" w:hanging="156"/>
      </w:pPr>
    </w:lvl>
    <w:lvl w:ilvl="6">
      <w:numFmt w:val="bullet"/>
      <w:lvlText w:val="•"/>
      <w:lvlJc w:val="left"/>
      <w:pPr>
        <w:ind w:left="7006" w:hanging="156"/>
      </w:pPr>
    </w:lvl>
    <w:lvl w:ilvl="7">
      <w:numFmt w:val="bullet"/>
      <w:lvlText w:val="•"/>
      <w:lvlJc w:val="left"/>
      <w:pPr>
        <w:ind w:left="7921" w:hanging="156"/>
      </w:pPr>
    </w:lvl>
    <w:lvl w:ilvl="8">
      <w:numFmt w:val="bullet"/>
      <w:lvlText w:val="•"/>
      <w:lvlJc w:val="left"/>
      <w:pPr>
        <w:ind w:left="8836" w:hanging="156"/>
      </w:pPr>
    </w:lvl>
  </w:abstractNum>
  <w:abstractNum w:abstractNumId="3" w15:restartNumberingAfterBreak="0">
    <w:nsid w:val="0DEB1736"/>
    <w:multiLevelType w:val="multilevel"/>
    <w:tmpl w:val="0DEB1736"/>
    <w:lvl w:ilvl="0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9B855C2"/>
    <w:multiLevelType w:val="multilevel"/>
    <w:tmpl w:val="19B855C2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19C05579"/>
    <w:multiLevelType w:val="multilevel"/>
    <w:tmpl w:val="19C05579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5344E2"/>
    <w:multiLevelType w:val="multilevel"/>
    <w:tmpl w:val="235344E2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E75E57"/>
    <w:multiLevelType w:val="multilevel"/>
    <w:tmpl w:val="33E75E57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54"/>
    <w:rsid w:val="0003099F"/>
    <w:rsid w:val="000E4495"/>
    <w:rsid w:val="001036E9"/>
    <w:rsid w:val="001941CE"/>
    <w:rsid w:val="001C7D50"/>
    <w:rsid w:val="001F6CDD"/>
    <w:rsid w:val="00220C6F"/>
    <w:rsid w:val="00233356"/>
    <w:rsid w:val="00251B83"/>
    <w:rsid w:val="00274B4D"/>
    <w:rsid w:val="0028390C"/>
    <w:rsid w:val="003371C9"/>
    <w:rsid w:val="00381B9A"/>
    <w:rsid w:val="003C789E"/>
    <w:rsid w:val="003D379D"/>
    <w:rsid w:val="0040363D"/>
    <w:rsid w:val="004134B7"/>
    <w:rsid w:val="00485197"/>
    <w:rsid w:val="004A73D2"/>
    <w:rsid w:val="004B3707"/>
    <w:rsid w:val="0053226C"/>
    <w:rsid w:val="00556A16"/>
    <w:rsid w:val="005A63AE"/>
    <w:rsid w:val="005F3776"/>
    <w:rsid w:val="00606D58"/>
    <w:rsid w:val="006A2254"/>
    <w:rsid w:val="00741ECE"/>
    <w:rsid w:val="00755DCD"/>
    <w:rsid w:val="007A0192"/>
    <w:rsid w:val="007A1861"/>
    <w:rsid w:val="007C2B3A"/>
    <w:rsid w:val="00855374"/>
    <w:rsid w:val="00887B7F"/>
    <w:rsid w:val="009369A4"/>
    <w:rsid w:val="009549C5"/>
    <w:rsid w:val="009563CC"/>
    <w:rsid w:val="00965219"/>
    <w:rsid w:val="00981ECC"/>
    <w:rsid w:val="00A33EE8"/>
    <w:rsid w:val="00AA7E0C"/>
    <w:rsid w:val="00B335E0"/>
    <w:rsid w:val="00B41C4A"/>
    <w:rsid w:val="00B450BD"/>
    <w:rsid w:val="00BE3C2B"/>
    <w:rsid w:val="00C20199"/>
    <w:rsid w:val="00C65F0A"/>
    <w:rsid w:val="00CA7760"/>
    <w:rsid w:val="00CB6D3A"/>
    <w:rsid w:val="00D410CA"/>
    <w:rsid w:val="00DA4C9A"/>
    <w:rsid w:val="00E02096"/>
    <w:rsid w:val="00E3601B"/>
    <w:rsid w:val="00E6242B"/>
    <w:rsid w:val="00E75DA2"/>
    <w:rsid w:val="00ED14AB"/>
    <w:rsid w:val="00ED284B"/>
    <w:rsid w:val="00F37454"/>
    <w:rsid w:val="00F85872"/>
    <w:rsid w:val="00FA1729"/>
    <w:rsid w:val="1D0B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D6ADE99"/>
  <w15:docId w15:val="{BF244485-9625-479F-B578-D9A652A5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theme="minorBidi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A1861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8">
    <w:name w:val="Table Grid"/>
    <w:basedOn w:val="a1"/>
    <w:uiPriority w:val="59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Без интервала Знак"/>
    <w:basedOn w:val="a0"/>
    <w:link w:val="ab"/>
    <w:uiPriority w:val="1"/>
    <w:locked/>
    <w:rPr>
      <w:rFonts w:eastAsia="Times New Roman"/>
      <w:lang w:eastAsia="ru-RU"/>
    </w:rPr>
  </w:style>
  <w:style w:type="paragraph" w:styleId="ab">
    <w:name w:val="No Spacing"/>
    <w:link w:val="aa"/>
    <w:uiPriority w:val="1"/>
    <w:qFormat/>
    <w:rPr>
      <w:rFonts w:eastAsia="Times New Roman"/>
      <w:color w:val="0C0C0C"/>
      <w:sz w:val="24"/>
      <w:szCs w:val="24"/>
    </w:rPr>
  </w:style>
  <w:style w:type="table" w:customStyle="1" w:styleId="11">
    <w:name w:val="Сетка таблицы1"/>
    <w:basedOn w:val="a1"/>
    <w:uiPriority w:val="5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color w:val="auto"/>
      <w:sz w:val="16"/>
      <w:szCs w:val="16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outernumber">
    <w:name w:val="outer_number"/>
    <w:basedOn w:val="a0"/>
  </w:style>
  <w:style w:type="character" w:customStyle="1" w:styleId="probnums">
    <w:name w:val="prob_nums"/>
    <w:basedOn w:val="a0"/>
  </w:style>
  <w:style w:type="paragraph" w:customStyle="1" w:styleId="leftmargin">
    <w:name w:val="left_margin"/>
    <w:basedOn w:val="a"/>
    <w:qFormat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1861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117" Type="http://schemas.openxmlformats.org/officeDocument/2006/relationships/image" Target="media/image68.png"/><Relationship Id="rId21" Type="http://schemas.openxmlformats.org/officeDocument/2006/relationships/image" Target="media/image5.png"/><Relationship Id="rId42" Type="http://schemas.openxmlformats.org/officeDocument/2006/relationships/image" Target="media/image19.png"/><Relationship Id="rId47" Type="http://schemas.openxmlformats.org/officeDocument/2006/relationships/image" Target="media/image22.png"/><Relationship Id="rId63" Type="http://schemas.openxmlformats.org/officeDocument/2006/relationships/hyperlink" Target="/search?keywords=1&amp;cb=1&amp;search=3.2%20&#1061;&#1080;&#1084;&#1080;&#1095;&#1077;&#1089;&#1082;&#1080;&#1077;%20&#1089;&#1074;&#1086;&#1081;&#1089;&#1090;&#1074;&#1072;%20&#1089;&#1083;&#1086;&#1078;&#1085;&#1099;&#1093;%20&#1074;&#1077;&#1097;&#1077;&#1089;&#1090;&#1074;." TargetMode="External"/><Relationship Id="rId68" Type="http://schemas.openxmlformats.org/officeDocument/2006/relationships/image" Target="media/image37.png"/><Relationship Id="rId84" Type="http://schemas.openxmlformats.org/officeDocument/2006/relationships/image" Target="media/image47.png"/><Relationship Id="rId89" Type="http://schemas.openxmlformats.org/officeDocument/2006/relationships/hyperlink" Target="/search?keywords=1&amp;cb=1&amp;search=1.5%20&#1063;&#1080;&#1089;&#1090;&#1099;&#1077;%20&#1074;&#1077;&#1097;&#1077;&#1089;&#1090;&#1074;&#1072;%20&#1080;%20&#1089;&#1084;&#1077;&#1089;&#1080;." TargetMode="External"/><Relationship Id="rId112" Type="http://schemas.openxmlformats.org/officeDocument/2006/relationships/image" Target="media/image65.png"/><Relationship Id="rId133" Type="http://schemas.openxmlformats.org/officeDocument/2006/relationships/hyperlink" Target="/search?keywords=1&amp;cb=1&amp;search=3.3%20&#1042;&#1079;&#1072;&#1080;&#1084;&#1086;&#1089;&#1074;&#1103;&#1079;&#1100;%20&#1088;&#1072;&#1079;&#1083;&#1080;&#1095;&#1085;&#1099;&#1093;%20&#1082;&#1083;&#1072;&#1089;&#1089;&#1086;&#1074;%20&#1085;&#1077;&#1086;&#1088;&#1075;&#1072;&#1085;&#1080;&#1095;&#1077;&#1089;&#1082;&#1080;&#1093;%20&#1074;&#1077;&#1097;&#1077;&#1089;&#1090;&#1074;." TargetMode="External"/><Relationship Id="rId16" Type="http://schemas.openxmlformats.org/officeDocument/2006/relationships/image" Target="media/image2.png"/><Relationship Id="rId107" Type="http://schemas.openxmlformats.org/officeDocument/2006/relationships/image" Target="media/image62.png"/><Relationship Id="rId11" Type="http://schemas.openxmlformats.org/officeDocument/2006/relationships/hyperlink" Target="/search?keywords=1&amp;cb=1&amp;search=1.2%20&#1055;&#1077;&#1088;&#1080;&#1086;&#1076;&#1080;&#1095;&#1077;&#1089;&#1082;&#1080;&#1081;%20&#1079;&#1072;&#1082;&#1086;&#1085;%20&#1080;%20&#1055;&#1077;&#1088;&#1080;&#1086;&#1076;&#1080;&#1095;&#1077;&#1089;&#1082;&#1072;&#1103;%20&#1089;&#1080;&#1089;&#1090;&#1077;&#1084;&#1072;%20&#1093;&#1080;&#1084;&#1080;&#1095;&#1077;&#1089;&#1082;&#1080;&#1093;%20&#1101;&#1083;&#1077;&#1084;&#1077;&#1085;&#1090;&#1086;&#1074;." TargetMode="External"/><Relationship Id="rId32" Type="http://schemas.openxmlformats.org/officeDocument/2006/relationships/hyperlink" Target="/problem?id=181" TargetMode="External"/><Relationship Id="rId37" Type="http://schemas.openxmlformats.org/officeDocument/2006/relationships/hyperlink" Target="/test?id=9" TargetMode="External"/><Relationship Id="rId53" Type="http://schemas.openxmlformats.org/officeDocument/2006/relationships/image" Target="media/image28.png"/><Relationship Id="rId58" Type="http://schemas.openxmlformats.org/officeDocument/2006/relationships/hyperlink" Target="/problem?id=349" TargetMode="External"/><Relationship Id="rId74" Type="http://schemas.openxmlformats.org/officeDocument/2006/relationships/image" Target="media/image39.png"/><Relationship Id="rId79" Type="http://schemas.openxmlformats.org/officeDocument/2006/relationships/image" Target="media/image44.png"/><Relationship Id="rId102" Type="http://schemas.openxmlformats.org/officeDocument/2006/relationships/image" Target="media/image59.png"/><Relationship Id="rId123" Type="http://schemas.openxmlformats.org/officeDocument/2006/relationships/image" Target="media/image72.png"/><Relationship Id="rId128" Type="http://schemas.openxmlformats.org/officeDocument/2006/relationships/hyperlink" Target="/test?id=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/problem?id=1143" TargetMode="External"/><Relationship Id="rId95" Type="http://schemas.openxmlformats.org/officeDocument/2006/relationships/image" Target="media/image54.png"/><Relationship Id="rId14" Type="http://schemas.openxmlformats.org/officeDocument/2006/relationships/hyperlink" Target="/problem?id=10762" TargetMode="External"/><Relationship Id="rId22" Type="http://schemas.openxmlformats.org/officeDocument/2006/relationships/image" Target="media/image6.png"/><Relationship Id="rId27" Type="http://schemas.openxmlformats.org/officeDocument/2006/relationships/hyperlink" Target="/search?keywords=1&amp;cb=1&amp;search=1.3%20&#1057;&#1090;&#1088;&#1086;&#1077;&#1085;&#1080;&#1077;%20&#1074;&#1077;&#1097;&#1077;&#1089;&#1090;&#1074;.%20&#1061;&#1080;&#1084;&#1080;&#1095;&#1077;&#1089;&#1082;&#1072;&#1103;%20&#1089;&#1074;&#1103;&#1079;&#1100;." TargetMode="External"/><Relationship Id="rId30" Type="http://schemas.openxmlformats.org/officeDocument/2006/relationships/image" Target="media/image12.png"/><Relationship Id="rId35" Type="http://schemas.openxmlformats.org/officeDocument/2006/relationships/image" Target="media/image15.png"/><Relationship Id="rId43" Type="http://schemas.openxmlformats.org/officeDocument/2006/relationships/image" Target="media/image20.png"/><Relationship Id="rId48" Type="http://schemas.openxmlformats.org/officeDocument/2006/relationships/image" Target="media/image23.png"/><Relationship Id="rId56" Type="http://schemas.openxmlformats.org/officeDocument/2006/relationships/image" Target="media/image31.png"/><Relationship Id="rId64" Type="http://schemas.openxmlformats.org/officeDocument/2006/relationships/hyperlink" Target="/problem?id=492" TargetMode="External"/><Relationship Id="rId69" Type="http://schemas.openxmlformats.org/officeDocument/2006/relationships/image" Target="media/image38.png"/><Relationship Id="rId77" Type="http://schemas.openxmlformats.org/officeDocument/2006/relationships/image" Target="media/image42.png"/><Relationship Id="rId100" Type="http://schemas.openxmlformats.org/officeDocument/2006/relationships/image" Target="media/image57.png"/><Relationship Id="rId105" Type="http://schemas.openxmlformats.org/officeDocument/2006/relationships/image" Target="media/image60.png"/><Relationship Id="rId113" Type="http://schemas.openxmlformats.org/officeDocument/2006/relationships/image" Target="media/image66.png"/><Relationship Id="rId118" Type="http://schemas.openxmlformats.org/officeDocument/2006/relationships/image" Target="media/image69.png"/><Relationship Id="rId126" Type="http://schemas.openxmlformats.org/officeDocument/2006/relationships/image" Target="media/image75.png"/><Relationship Id="rId134" Type="http://schemas.openxmlformats.org/officeDocument/2006/relationships/fontTable" Target="fontTable.xml"/><Relationship Id="rId8" Type="http://schemas.openxmlformats.org/officeDocument/2006/relationships/hyperlink" Target="/problem?id=5834" TargetMode="External"/><Relationship Id="rId51" Type="http://schemas.openxmlformats.org/officeDocument/2006/relationships/image" Target="media/image26.png"/><Relationship Id="rId72" Type="http://schemas.openxmlformats.org/officeDocument/2006/relationships/hyperlink" Target="/search?keywords=1&amp;cb=1&amp;search=2.4%20&#1050;&#1072;&#1090;&#1080;&#1086;&#1085;&#1099;%20&#1080;%20&#1072;&#1085;&#1080;&#1086;&#1085;&#1099;.%20&#1069;&#1083;&#1077;&#1082;&#1090;&#1088;&#1086;&#1083;&#1080;&#1090;&#1080;&#1095;&#1077;&#1089;&#1082;&#1072;&#1103;%20&#1076;&#1080;&#1089;&#1089;&#1086;&#1094;&#1080;&#1072;&#1094;&#1080;&#1103;." TargetMode="External"/><Relationship Id="rId80" Type="http://schemas.openxmlformats.org/officeDocument/2006/relationships/hyperlink" Target="/search?keywords=1&amp;cb=1&amp;search=2.5%20&#1056;&#1077;&#1072;&#1082;&#1094;&#1080;&#1080;%20&#1080;&#1086;&#1085;&#1085;&#1086;&#1075;&#1086;%20&#1086;&#1073;&#1084;&#1077;&#1085;&#1072;%20&#1080;%20&#1091;&#1089;&#1083;&#1086;&#1074;&#1080;&#1103;%20&#1080;&#1093;%20&#1086;&#1089;&#1091;&#1097;&#1077;&#1089;&#1090;&#1074;&#1083;&#1077;&#1085;&#1080;&#1103;." TargetMode="External"/><Relationship Id="rId85" Type="http://schemas.openxmlformats.org/officeDocument/2006/relationships/image" Target="media/image48.png"/><Relationship Id="rId93" Type="http://schemas.openxmlformats.org/officeDocument/2006/relationships/image" Target="media/image52.png"/><Relationship Id="rId98" Type="http://schemas.openxmlformats.org/officeDocument/2006/relationships/hyperlink" Target="/problem?id=10963" TargetMode="External"/><Relationship Id="rId121" Type="http://schemas.openxmlformats.org/officeDocument/2006/relationships/hyperlink" Target="/search?keywords=1&amp;cb=1&amp;search=4.4%20&#1055;&#1086;&#1083;&#1091;&#1095;&#1077;&#1085;&#1080;&#1077;%20&#1080;%20&#1080;&#1079;&#1091;&#1095;&#1077;&#1085;&#1080;&#1077;%20&#1089;&#1074;&#1086;&#1081;&#1089;&#1090;&#1074;%20&#1082;&#1083;&#1072;&#1089;&#1089;&#1086;&#1074;%20&#1085;&#1077;&#1086;&#1088;&#1075;&#1072;&#1085;&#1080;&#1095;&#1077;&#1089;&#1082;&#1080;&#1093;%20&#1074;&#1077;&#1097;&#1077;&#1089;&#1090;&#1074;." TargetMode="External"/><Relationship Id="rId3" Type="http://schemas.openxmlformats.org/officeDocument/2006/relationships/styles" Target="styles.xml"/><Relationship Id="rId12" Type="http://schemas.openxmlformats.org/officeDocument/2006/relationships/hyperlink" Target="/problem?id=10725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hyperlink" Target="/search?keywords=1&amp;cb=1&amp;search=1.6%20&#1040;&#1090;&#1086;&#1084;&#1099;,%20&#1084;&#1086;&#1083;&#1077;&#1082;&#1091;&#1083;&#1099;,%20&#1074;&#1077;&#1097;&#1077;&#1089;&#1090;&#1074;&#1072;.%20&#1053;&#1077;&#1086;&#1088;&#1075;&#1072;&#1085;&#1080;&#1095;&#1077;&#1089;&#1082;&#1080;&#1077;%20&#1089;&#1086;&#1077;&#1076;&#1080;&#1085;&#1077;&#1085;&#1080;&#1103;." TargetMode="External"/><Relationship Id="rId46" Type="http://schemas.openxmlformats.org/officeDocument/2006/relationships/hyperlink" Target="/problem?id=878" TargetMode="External"/><Relationship Id="rId59" Type="http://schemas.openxmlformats.org/officeDocument/2006/relationships/image" Target="media/image32.png"/><Relationship Id="rId67" Type="http://schemas.openxmlformats.org/officeDocument/2006/relationships/image" Target="media/image36.png"/><Relationship Id="rId103" Type="http://schemas.openxmlformats.org/officeDocument/2006/relationships/hyperlink" Target="/search?keywords=1&amp;cb=1&amp;search=4.5.1%20&#1042;&#1099;&#1095;&#1080;&#1089;&#1083;&#1077;&#1085;&#1080;&#1103;%20&#1084;&#1072;&#1089;&#1089;&#1086;&#1074;&#1086;&#1081;%20&#1076;&#1086;&#1083;&#1080;%20&#1093;&#1080;&#1084;&#1080;&#1095;&#1077;&#1089;&#1082;&#1086;&#1075;&#1086;%20&#1101;&#1083;&#1077;&#1084;&#1077;&#1085;&#1090;&#1072;%20&#1074;%20&#1074;&#1077;&#1097;&#1077;&#1089;&#1090;&#1074;&#1077;." TargetMode="External"/><Relationship Id="rId108" Type="http://schemas.openxmlformats.org/officeDocument/2006/relationships/hyperlink" Target="/search?keywords=1&amp;cb=1&amp;search=4.5.1%20&#1042;&#1099;&#1095;&#1080;&#1089;&#1083;&#1077;&#1085;&#1080;&#1103;%20&#1084;&#1072;&#1089;&#1089;&#1086;&#1074;&#1086;&#1081;%20&#1076;&#1086;&#1083;&#1080;%20&#1093;&#1080;&#1084;&#1080;&#1095;&#1077;&#1089;&#1082;&#1086;&#1075;&#1086;%20&#1101;&#1083;&#1077;&#1084;&#1077;&#1085;&#1090;&#1072;%20&#1074;%20&#1074;&#1077;&#1097;&#1077;&#1089;&#1090;&#1074;&#1077;." TargetMode="External"/><Relationship Id="rId116" Type="http://schemas.openxmlformats.org/officeDocument/2006/relationships/image" Target="media/image67.png"/><Relationship Id="rId124" Type="http://schemas.openxmlformats.org/officeDocument/2006/relationships/image" Target="media/image73.png"/><Relationship Id="rId129" Type="http://schemas.openxmlformats.org/officeDocument/2006/relationships/hyperlink" Target="/search?keywords=1&amp;cb=1&amp;search=4.5.3%20&#1042;&#1099;&#1095;&#1080;&#1089;&#1083;&#1077;&#1085;&#1080;&#1077;%20&#1082;&#1086;&#1083;&#1080;&#1095;&#1077;&#1089;&#1090;&#1074;&#1072;%20&#1074;&#1077;&#1097;&#1077;&#1089;&#1090;&#1074;&#1072;,%20&#1084;&#1072;&#1089;&#1089;&#1099;%20&#1080;&#1083;&#1080;%20&#1086;&#1073;&#1098;&#1077;&#1084;&#1072;%20&#1074;&#1077;&#1097;&#1077;&#1089;&#1090;&#1074;&#1072;." TargetMode="External"/><Relationship Id="rId20" Type="http://schemas.openxmlformats.org/officeDocument/2006/relationships/image" Target="media/image4.png"/><Relationship Id="rId41" Type="http://schemas.openxmlformats.org/officeDocument/2006/relationships/image" Target="media/image18.png"/><Relationship Id="rId54" Type="http://schemas.openxmlformats.org/officeDocument/2006/relationships/image" Target="media/image29.png"/><Relationship Id="rId62" Type="http://schemas.openxmlformats.org/officeDocument/2006/relationships/image" Target="media/image35.png"/><Relationship Id="rId70" Type="http://schemas.openxmlformats.org/officeDocument/2006/relationships/hyperlink" Target="/search?keywords=1&amp;cb=1&amp;search=2.5%20&#1056;&#1077;&#1072;&#1082;&#1094;&#1080;&#1080;%20&#1080;&#1086;&#1085;&#1085;&#1086;&#1075;&#1086;%20&#1086;&#1073;&#1084;&#1077;&#1085;&#1072;%20&#1080;%20&#1091;&#1089;&#1083;&#1086;&#1074;&#1080;&#1103;%20&#1080;&#1093;%20&#1086;&#1089;&#1091;&#1097;&#1077;&#1089;&#1090;&#1074;&#1083;&#1077;&#1085;&#1080;&#1103;." TargetMode="External"/><Relationship Id="rId75" Type="http://schemas.openxmlformats.org/officeDocument/2006/relationships/image" Target="media/image40.png"/><Relationship Id="rId83" Type="http://schemas.openxmlformats.org/officeDocument/2006/relationships/image" Target="media/image46.png"/><Relationship Id="rId88" Type="http://schemas.openxmlformats.org/officeDocument/2006/relationships/hyperlink" Target="/problem?id=10923" TargetMode="External"/><Relationship Id="rId91" Type="http://schemas.openxmlformats.org/officeDocument/2006/relationships/image" Target="media/image50.png"/><Relationship Id="rId96" Type="http://schemas.openxmlformats.org/officeDocument/2006/relationships/image" Target="media/image55.png"/><Relationship Id="rId111" Type="http://schemas.openxmlformats.org/officeDocument/2006/relationships/image" Target="media/image64.png"/><Relationship Id="rId132" Type="http://schemas.openxmlformats.org/officeDocument/2006/relationships/image" Target="media/image7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image" Target="media/image7.png"/><Relationship Id="rId28" Type="http://schemas.openxmlformats.org/officeDocument/2006/relationships/hyperlink" Target="/problem?id=5851" TargetMode="External"/><Relationship Id="rId36" Type="http://schemas.openxmlformats.org/officeDocument/2006/relationships/image" Target="media/image16.png"/><Relationship Id="rId49" Type="http://schemas.openxmlformats.org/officeDocument/2006/relationships/image" Target="media/image24.png"/><Relationship Id="rId57" Type="http://schemas.openxmlformats.org/officeDocument/2006/relationships/hyperlink" Target="/search?keywords=1&amp;cb=1&amp;search=3.2%20&#1061;&#1080;&#1084;&#1080;&#1095;&#1077;&#1089;&#1082;&#1080;&#1077;%20&#1089;&#1074;&#1086;&#1081;&#1089;&#1090;&#1074;&#1072;%20&#1089;&#1083;&#1086;&#1078;&#1085;&#1099;&#1093;%20&#1074;&#1077;&#1097;&#1077;&#1089;&#1090;&#1074;." TargetMode="External"/><Relationship Id="rId106" Type="http://schemas.openxmlformats.org/officeDocument/2006/relationships/image" Target="media/image61.png"/><Relationship Id="rId114" Type="http://schemas.openxmlformats.org/officeDocument/2006/relationships/hyperlink" Target="/search?keywords=1&amp;cb=1&amp;search=2.6%20&#1054;&#1082;&#1080;&#1089;&#1083;&#1080;&#1090;&#1077;&#1083;&#1100;&#1085;&#1086;-&#1074;&#1086;&#1089;&#1089;&#1090;&#1072;&#1085;&#1086;&#1074;&#1080;&#1090;&#1077;&#1083;&#1100;&#1085;&#1099;&#1077;%20&#1088;&#1077;&#1072;&#1082;&#1094;&#1080;&#1080;." TargetMode="External"/><Relationship Id="rId119" Type="http://schemas.openxmlformats.org/officeDocument/2006/relationships/image" Target="media/image70.png"/><Relationship Id="rId127" Type="http://schemas.openxmlformats.org/officeDocument/2006/relationships/image" Target="media/image76.png"/><Relationship Id="rId10" Type="http://schemas.openxmlformats.org/officeDocument/2006/relationships/hyperlink" Target="/problem?id=10716" TargetMode="External"/><Relationship Id="rId31" Type="http://schemas.openxmlformats.org/officeDocument/2006/relationships/hyperlink" Target="/search?keywords=1&amp;cb=1&amp;search=1.2%20&#1055;&#1077;&#1088;&#1080;&#1086;&#1076;&#1080;&#1095;&#1077;&#1089;&#1082;&#1080;&#1081;%20&#1079;&#1072;&#1082;&#1086;&#1085;%20&#1080;%20&#1055;&#1077;&#1088;&#1080;&#1086;&#1076;&#1080;&#1095;&#1077;&#1089;&#1082;&#1072;&#1103;%20&#1089;&#1080;&#1089;&#1090;&#1077;&#1084;&#1072;%20&#1093;&#1080;&#1084;&#1080;&#1095;&#1077;&#1089;&#1082;&#1080;&#1093;%20&#1101;&#1083;&#1077;&#1084;&#1077;&#1085;&#1090;&#1086;&#1074;." TargetMode="External"/><Relationship Id="rId44" Type="http://schemas.openxmlformats.org/officeDocument/2006/relationships/image" Target="media/image21.png"/><Relationship Id="rId52" Type="http://schemas.openxmlformats.org/officeDocument/2006/relationships/image" Target="media/image27.png"/><Relationship Id="rId60" Type="http://schemas.openxmlformats.org/officeDocument/2006/relationships/image" Target="media/image33.png"/><Relationship Id="rId65" Type="http://schemas.openxmlformats.org/officeDocument/2006/relationships/hyperlink" Target="/search?keywords=1&amp;cb=1&amp;search=2.1%20&#1061;&#1080;&#1084;&#1080;&#1095;&#1077;&#1089;&#1082;&#1080;&#1077;%20&#1088;&#1077;&#1072;&#1082;&#1094;&#1080;&#1080;%20&#1080;%20&#1091;&#1088;&#1072;&#1074;&#1085;&#1077;&#1085;&#1080;&#1103;." TargetMode="External"/><Relationship Id="rId73" Type="http://schemas.openxmlformats.org/officeDocument/2006/relationships/hyperlink" Target="/problem?id=6797" TargetMode="External"/><Relationship Id="rId78" Type="http://schemas.openxmlformats.org/officeDocument/2006/relationships/image" Target="media/image43.png"/><Relationship Id="rId81" Type="http://schemas.openxmlformats.org/officeDocument/2006/relationships/hyperlink" Target="/problem?id=5903" TargetMode="External"/><Relationship Id="rId86" Type="http://schemas.openxmlformats.org/officeDocument/2006/relationships/image" Target="media/image49.png"/><Relationship Id="rId94" Type="http://schemas.openxmlformats.org/officeDocument/2006/relationships/image" Target="media/image53.png"/><Relationship Id="rId99" Type="http://schemas.openxmlformats.org/officeDocument/2006/relationships/image" Target="media/image56.png"/><Relationship Id="rId101" Type="http://schemas.openxmlformats.org/officeDocument/2006/relationships/image" Target="media/image58.png"/><Relationship Id="rId122" Type="http://schemas.openxmlformats.org/officeDocument/2006/relationships/hyperlink" Target="/problem?id=197" TargetMode="External"/><Relationship Id="rId130" Type="http://schemas.openxmlformats.org/officeDocument/2006/relationships/hyperlink" Target="/problem?id=5973" TargetMode="External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/search?keywords=1&amp;cb=1&amp;search=1.6%20&#1040;&#1090;&#1086;&#1084;&#1099;,%20&#1084;&#1086;&#1083;&#1077;&#1082;&#1091;&#1083;&#1099;,%20&#1074;&#1077;&#1097;&#1077;&#1089;&#1090;&#1074;&#1072;.%20&#1053;&#1077;&#1086;&#1088;&#1075;&#1072;&#1085;&#1080;&#1095;&#1077;&#1089;&#1082;&#1080;&#1077;%20&#1089;&#1086;&#1077;&#1076;&#1080;&#1085;&#1077;&#1085;&#1080;&#1103;." TargetMode="External"/><Relationship Id="rId13" Type="http://schemas.openxmlformats.org/officeDocument/2006/relationships/hyperlink" Target="/search?keywords=1&amp;cb=1&amp;search=1.2.2%20&#1048;&#1079;&#1084;&#1077;&#1085;&#1077;&#1085;&#1080;&#1103;%20&#1089;&#1074;&#1086;&#1081;&#1089;&#1090;&#1074;%20&#1101;&#1083;&#1077;&#1084;&#1077;&#1085;&#1090;&#1086;&#1074;%20&#1080;%20&#1080;&#1093;%20&#1089;&#1086;&#1077;&#1076;&#1080;&#1085;&#1077;&#1085;&#1080;&#1081;." TargetMode="External"/><Relationship Id="rId18" Type="http://schemas.openxmlformats.org/officeDocument/2006/relationships/hyperlink" Target="/search?keywords=1&amp;cb=1&amp;search=1.4%20&#1042;&#1072;&#1083;&#1077;&#1085;&#1090;&#1085;&#1086;&#1089;&#1090;&#1100;%20&#1093;&#1080;&#1084;&#1080;&#1095;&#1077;&#1089;&#1082;&#1080;&#1093;%20&#1101;&#1083;&#1077;&#1084;&#1077;&#1085;&#1090;&#1086;&#1074;." TargetMode="External"/><Relationship Id="rId39" Type="http://schemas.openxmlformats.org/officeDocument/2006/relationships/hyperlink" Target="/problem?id=10844" TargetMode="External"/><Relationship Id="rId109" Type="http://schemas.openxmlformats.org/officeDocument/2006/relationships/hyperlink" Target="/problem?id=1027" TargetMode="External"/><Relationship Id="rId34" Type="http://schemas.openxmlformats.org/officeDocument/2006/relationships/image" Target="media/image14.png"/><Relationship Id="rId50" Type="http://schemas.openxmlformats.org/officeDocument/2006/relationships/image" Target="media/image25.png"/><Relationship Id="rId55" Type="http://schemas.openxmlformats.org/officeDocument/2006/relationships/image" Target="media/image30.png"/><Relationship Id="rId76" Type="http://schemas.openxmlformats.org/officeDocument/2006/relationships/image" Target="media/image41.png"/><Relationship Id="rId97" Type="http://schemas.openxmlformats.org/officeDocument/2006/relationships/hyperlink" Target="/search?keywords=1&amp;cb=1&amp;search=4.2%20&#1054;&#1087;&#1088;&#1077;&#1076;&#1077;&#1083;&#1077;&#1085;&#1080;&#1077;%20&#1089;&#1088;&#1077;&#1076;&#1099;%20&#1088;&#1072;&#1089;&#1090;&#1074;&#1086;&#1088;&#1072;%20&#1089;%20&#1087;&#1086;&#1084;&#1086;&#1097;&#1100;&#1102;%20&#1080;&#1085;&#1076;&#1080;&#1082;&#1072;&#1090;&#1086;&#1088;&#1086;&#1074;.%20&#1050;&#1072;&#1095;&#1077;&#1089;&#1090;&#1074;&#1077;&#1085;&#1085;&#1099;&#1077;%20&#1088;&#1077;&#1072;&#1082;&#1094;&#1080;&#1080;%20&#1085;&#1072;%20&#1080;&#1086;&#1085;&#1099;%20&#1074;%20&#1088;&#1072;&#1089;&#1090;&#1074;&#1086;&#1088;&#1077;." TargetMode="External"/><Relationship Id="rId104" Type="http://schemas.openxmlformats.org/officeDocument/2006/relationships/hyperlink" Target="/problem?id=11287" TargetMode="External"/><Relationship Id="rId120" Type="http://schemas.openxmlformats.org/officeDocument/2006/relationships/image" Target="media/image71.png"/><Relationship Id="rId125" Type="http://schemas.openxmlformats.org/officeDocument/2006/relationships/image" Target="media/image74.png"/><Relationship Id="rId7" Type="http://schemas.openxmlformats.org/officeDocument/2006/relationships/endnotes" Target="endnotes.xml"/><Relationship Id="rId71" Type="http://schemas.openxmlformats.org/officeDocument/2006/relationships/hyperlink" Target="/problem?id=6540" TargetMode="External"/><Relationship Id="rId92" Type="http://schemas.openxmlformats.org/officeDocument/2006/relationships/image" Target="media/image51.png"/><Relationship Id="rId2" Type="http://schemas.openxmlformats.org/officeDocument/2006/relationships/numbering" Target="numbering.xml"/><Relationship Id="rId29" Type="http://schemas.openxmlformats.org/officeDocument/2006/relationships/image" Target="media/image11.png"/><Relationship Id="rId24" Type="http://schemas.openxmlformats.org/officeDocument/2006/relationships/image" Target="media/image8.png"/><Relationship Id="rId40" Type="http://schemas.openxmlformats.org/officeDocument/2006/relationships/image" Target="media/image17.png"/><Relationship Id="rId45" Type="http://schemas.openxmlformats.org/officeDocument/2006/relationships/hyperlink" Target="/search?keywords=1&amp;cb=1&amp;search=3.2.1%20&#1061;&#1080;&#1084;&#1080;&#1095;&#1077;&#1089;&#1082;&#1080;&#1077;%20&#1089;&#1074;&#1086;&#1081;&#1089;&#1090;&#1074;&#1072;%20&#1086;&#1082;&#1089;&#1080;&#1076;&#1086;&#1074;." TargetMode="External"/><Relationship Id="rId66" Type="http://schemas.openxmlformats.org/officeDocument/2006/relationships/hyperlink" Target="/problem?id=5897" TargetMode="External"/><Relationship Id="rId87" Type="http://schemas.openxmlformats.org/officeDocument/2006/relationships/hyperlink" Target="/search?keywords=1&amp;cb=1&amp;search=2.6%20&#1054;&#1082;&#1080;&#1089;&#1083;&#1080;&#1090;&#1077;&#1083;&#1100;&#1085;&#1086;-&#1074;&#1086;&#1089;&#1089;&#1090;&#1072;&#1085;&#1086;&#1074;&#1080;&#1090;&#1077;&#1083;&#1100;&#1085;&#1099;&#1077;%20&#1088;&#1077;&#1072;&#1082;&#1094;&#1080;&#1080;." TargetMode="External"/><Relationship Id="rId110" Type="http://schemas.openxmlformats.org/officeDocument/2006/relationships/image" Target="media/image63.png"/><Relationship Id="rId115" Type="http://schemas.openxmlformats.org/officeDocument/2006/relationships/hyperlink" Target="/problem?id=328" TargetMode="External"/><Relationship Id="rId131" Type="http://schemas.openxmlformats.org/officeDocument/2006/relationships/image" Target="media/image77.png"/><Relationship Id="rId61" Type="http://schemas.openxmlformats.org/officeDocument/2006/relationships/image" Target="media/image34.png"/><Relationship Id="rId82" Type="http://schemas.openxmlformats.org/officeDocument/2006/relationships/image" Target="media/image45.png"/><Relationship Id="rId19" Type="http://schemas.openxmlformats.org/officeDocument/2006/relationships/hyperlink" Target="/problem?id=10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24</Pages>
  <Words>7511</Words>
  <Characters>42813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Третьякова Надежда Витальевна</dc:creator>
  <cp:lastModifiedBy>Вершинин А С</cp:lastModifiedBy>
  <cp:revision>19</cp:revision>
  <dcterms:created xsi:type="dcterms:W3CDTF">2023-09-10T17:51:00Z</dcterms:created>
  <dcterms:modified xsi:type="dcterms:W3CDTF">2024-11-10T16:28:00Z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67985988AE2F43F99EC61E334E24F605_12</vt:lpwstr>
  </property>
</Properties>
</file>