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14" w:rsidRPr="00726B14" w:rsidRDefault="00726B14" w:rsidP="00726B14">
      <w:pPr>
        <w:jc w:val="center"/>
        <w:rPr>
          <w:rFonts w:asciiTheme="majorHAnsi" w:hAnsiTheme="majorHAnsi"/>
          <w:sz w:val="48"/>
          <w:szCs w:val="48"/>
        </w:rPr>
      </w:pPr>
      <w:r w:rsidRPr="00726B14">
        <w:rPr>
          <w:rFonts w:asciiTheme="majorHAnsi" w:hAnsiTheme="majorHAnsi"/>
          <w:sz w:val="48"/>
          <w:szCs w:val="48"/>
        </w:rPr>
        <w:t>Старый Новый год</w:t>
      </w:r>
    </w:p>
    <w:p w:rsidR="00B83675" w:rsidRDefault="00726B1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2781935</wp:posOffset>
            </wp:positionV>
            <wp:extent cx="3162935" cy="4218305"/>
            <wp:effectExtent l="57150" t="19050" r="56515" b="67945"/>
            <wp:wrapTight wrapText="left">
              <wp:wrapPolygon edited="0">
                <wp:start x="2342" y="-98"/>
                <wp:lineTo x="1431" y="98"/>
                <wp:lineTo x="-390" y="1171"/>
                <wp:lineTo x="-390" y="20192"/>
                <wp:lineTo x="1431" y="21753"/>
                <wp:lineTo x="1821" y="21753"/>
                <wp:lineTo x="2602" y="21948"/>
                <wp:lineTo x="2862" y="21948"/>
                <wp:lineTo x="18213" y="21948"/>
                <wp:lineTo x="18603" y="21948"/>
                <wp:lineTo x="19514" y="21850"/>
                <wp:lineTo x="19384" y="21753"/>
                <wp:lineTo x="19774" y="21753"/>
                <wp:lineTo x="21596" y="20485"/>
                <wp:lineTo x="21596" y="20192"/>
                <wp:lineTo x="21986" y="18729"/>
                <wp:lineTo x="21986" y="3024"/>
                <wp:lineTo x="21726" y="2048"/>
                <wp:lineTo x="21466" y="1463"/>
                <wp:lineTo x="21596" y="1171"/>
                <wp:lineTo x="19514" y="0"/>
                <wp:lineTo x="18734" y="-98"/>
                <wp:lineTo x="2342" y="-98"/>
              </wp:wrapPolygon>
            </wp:wrapTight>
            <wp:docPr id="1" name="Рисунок 0" descr="photo_525807066412704785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258070664127047859_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935" cy="42183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26B14">
        <w:t>Январские каникулы закончились, а праздники – нет. Впереди нас ждет еще одна важная дата – Старый Новый год. Его ежегодно отмечают в ночь на 14 января. Мы решили углубиться в историю и узнать, как появился этот праздник, в чем его суть, а также какие традиции и приметы его сопровождают. Через две недели после Нового года многие семьи вновь собираются за большим праздничным столом, чтобы отметить Старый Новый год.</w:t>
      </w:r>
      <w:r>
        <w:t xml:space="preserve"> </w:t>
      </w:r>
      <w:r w:rsidRPr="00726B14">
        <w:t xml:space="preserve">Этот праздник не считается официальным и не входит в череду длинных выходных. Его появление связано с изменением системы летоисчисления. После Октябрьской революции 1917 года наша страна перешла на григорианский календарь. Однако Русская православная церковь не приняла эти изменения и продолжила ориентироваться на прежнее юлианское летоисчисление. С тех пор 14 января в России стали отмечать Старый Новый год. Сейчас он утратил свою религиозную подоплеку и вошел в «народный календарь». Больше века россияне с удовольствием еще раз устраивают одно пышное застолье в кругу </w:t>
      </w:r>
      <w:proofErr w:type="gramStart"/>
      <w:r w:rsidRPr="00726B14">
        <w:t>близких</w:t>
      </w:r>
      <w:proofErr w:type="gramEnd"/>
      <w:r w:rsidRPr="00726B14">
        <w:t xml:space="preserve"> в середине января. Основная цель Старого Нового года – собрать всю семью вместе и приятно провести время, а также поздравить всех, кого не успели, использовать последний шанс подарить новогоднюю открытку или вручить подарок. Традиция праздновать Старый Новый год существует не только в России, но и других странах. Его продолжают отмечать в бывших советских республиках: Белоруссии, Армении, Грузии и Казахстане. Еще массовые гуляния проходят в ряде зарубежных стран. Среди них – Сербия, Греция, Черногория и Алжир.</w:t>
      </w:r>
    </w:p>
    <w:sectPr w:rsidR="00B83675" w:rsidSect="00B8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26B14"/>
    <w:rsid w:val="001A73B2"/>
    <w:rsid w:val="006F1235"/>
    <w:rsid w:val="00726B14"/>
    <w:rsid w:val="00B8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12" w:after="374" w:line="524" w:lineRule="atLeast"/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B1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2025-02-05T14:46:00Z</dcterms:created>
  <dcterms:modified xsi:type="dcterms:W3CDTF">2025-02-05T14:49:00Z</dcterms:modified>
</cp:coreProperties>
</file>